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094D" w14:textId="77777777" w:rsidR="00C92A1B" w:rsidRDefault="00C92A1B" w:rsidP="17013D57">
      <w:pPr>
        <w:jc w:val="center"/>
        <w:rPr>
          <w:b/>
          <w:bCs/>
        </w:rPr>
      </w:pPr>
    </w:p>
    <w:p w14:paraId="592CE950" w14:textId="5EF17828" w:rsidR="240D6E82" w:rsidRDefault="240D6E82" w:rsidP="1E272D81">
      <w:pPr>
        <w:rPr>
          <w:b/>
          <w:bCs/>
        </w:rPr>
      </w:pPr>
      <w:r w:rsidRPr="1E272D81">
        <w:rPr>
          <w:b/>
          <w:bCs/>
        </w:rPr>
        <w:t>2026 Impact Lab Start-Up Funding Letter of Interest</w:t>
      </w:r>
    </w:p>
    <w:p w14:paraId="2F865BCF" w14:textId="09C60A09" w:rsidR="240D6E82" w:rsidRDefault="240D6E82" w:rsidP="1E272D81">
      <w:pPr>
        <w:rPr>
          <w:b/>
          <w:bCs/>
        </w:rPr>
      </w:pPr>
      <w:r w:rsidRPr="1E272D81">
        <w:rPr>
          <w:b/>
          <w:bCs/>
        </w:rPr>
        <w:t xml:space="preserve">Lab title: </w:t>
      </w:r>
      <w:r w:rsidRPr="1E272D81">
        <w:rPr>
          <w:b/>
          <w:bCs/>
          <w:color w:val="4C94D8" w:themeColor="text2" w:themeTint="80"/>
          <w:u w:val="single"/>
        </w:rPr>
        <w:t>Write your lab title here</w:t>
      </w:r>
    </w:p>
    <w:p w14:paraId="7960EE1C" w14:textId="21B22C4A" w:rsidR="0B65807B" w:rsidRDefault="0B65807B" w:rsidP="3237F1A1">
      <w:pPr>
        <w:rPr>
          <w:color w:val="4C94D8" w:themeColor="text2" w:themeTint="80"/>
        </w:rPr>
      </w:pPr>
      <w:r w:rsidRPr="57A4DEAD">
        <w:rPr>
          <w:color w:val="4C94D8" w:themeColor="text2" w:themeTint="80"/>
        </w:rPr>
        <w:t xml:space="preserve">Instructions: </w:t>
      </w:r>
    </w:p>
    <w:p w14:paraId="5DE0AC49" w14:textId="38AF5054" w:rsidR="0B65807B" w:rsidRDefault="009C765D" w:rsidP="3237F1A1">
      <w:pPr>
        <w:pStyle w:val="ListParagraph"/>
        <w:numPr>
          <w:ilvl w:val="0"/>
          <w:numId w:val="5"/>
        </w:numPr>
        <w:rPr>
          <w:color w:val="4C94D8" w:themeColor="text2" w:themeTint="80"/>
        </w:rPr>
      </w:pPr>
      <w:r w:rsidRPr="6BACBD81">
        <w:rPr>
          <w:color w:val="4C94D8" w:themeColor="text2" w:themeTint="80"/>
        </w:rPr>
        <w:t>U</w:t>
      </w:r>
      <w:r w:rsidR="0B65807B" w:rsidRPr="6BACBD81">
        <w:rPr>
          <w:color w:val="4C94D8" w:themeColor="text2" w:themeTint="80"/>
        </w:rPr>
        <w:t>se th</w:t>
      </w:r>
      <w:r w:rsidR="50F33D8B" w:rsidRPr="6BACBD81">
        <w:rPr>
          <w:color w:val="4C94D8" w:themeColor="text2" w:themeTint="80"/>
        </w:rPr>
        <w:t xml:space="preserve">is </w:t>
      </w:r>
      <w:r w:rsidR="0B65807B" w:rsidRPr="6BACBD81">
        <w:rPr>
          <w:color w:val="4C94D8" w:themeColor="text2" w:themeTint="80"/>
        </w:rPr>
        <w:t xml:space="preserve">template to create your </w:t>
      </w:r>
      <w:r w:rsidR="00D052DA" w:rsidRPr="6BACBD81">
        <w:rPr>
          <w:color w:val="4C94D8" w:themeColor="text2" w:themeTint="80"/>
        </w:rPr>
        <w:t>Letter of Interest (</w:t>
      </w:r>
      <w:r w:rsidR="0B65807B" w:rsidRPr="6BACBD81">
        <w:rPr>
          <w:color w:val="4C94D8" w:themeColor="text2" w:themeTint="80"/>
        </w:rPr>
        <w:t>LOI</w:t>
      </w:r>
      <w:r w:rsidR="00D052DA" w:rsidRPr="6BACBD81">
        <w:rPr>
          <w:color w:val="4C94D8" w:themeColor="text2" w:themeTint="80"/>
        </w:rPr>
        <w:t>)</w:t>
      </w:r>
      <w:r w:rsidR="13039C20" w:rsidRPr="6BACBD81">
        <w:rPr>
          <w:color w:val="4C94D8" w:themeColor="text2" w:themeTint="80"/>
        </w:rPr>
        <w:t xml:space="preserve">. </w:t>
      </w:r>
    </w:p>
    <w:p w14:paraId="53F22972" w14:textId="0F40ACDD" w:rsidR="13039C20" w:rsidRPr="005C322C" w:rsidRDefault="13039C20" w:rsidP="005C322C">
      <w:pPr>
        <w:pStyle w:val="ListParagraph"/>
        <w:numPr>
          <w:ilvl w:val="0"/>
          <w:numId w:val="5"/>
        </w:numPr>
        <w:rPr>
          <w:color w:val="4C94D8" w:themeColor="text2" w:themeTint="80"/>
        </w:rPr>
      </w:pPr>
      <w:r w:rsidRPr="57A4DEAD">
        <w:rPr>
          <w:color w:val="4C94D8" w:themeColor="text2" w:themeTint="80"/>
        </w:rPr>
        <w:t xml:space="preserve">All text in blue </w:t>
      </w:r>
      <w:r w:rsidR="00F6330B">
        <w:rPr>
          <w:color w:val="4C94D8" w:themeColor="text2" w:themeTint="80"/>
        </w:rPr>
        <w:t>font should be deleted in what you submit</w:t>
      </w:r>
      <w:r w:rsidRPr="57A4DEAD">
        <w:rPr>
          <w:color w:val="4C94D8" w:themeColor="text2" w:themeTint="80"/>
        </w:rPr>
        <w:t xml:space="preserve">. Please </w:t>
      </w:r>
      <w:r w:rsidRPr="57A4DEAD">
        <w:rPr>
          <w:color w:val="4C94D8" w:themeColor="text2" w:themeTint="80"/>
          <w:u w:val="single"/>
        </w:rPr>
        <w:t>do not delete</w:t>
      </w:r>
      <w:r w:rsidRPr="57A4DEAD">
        <w:rPr>
          <w:color w:val="4C94D8" w:themeColor="text2" w:themeTint="80"/>
        </w:rPr>
        <w:t xml:space="preserve"> </w:t>
      </w:r>
      <w:r w:rsidR="000D0601" w:rsidRPr="27A25250">
        <w:rPr>
          <w:color w:val="4C94D8" w:themeColor="text2" w:themeTint="80"/>
        </w:rPr>
        <w:t xml:space="preserve">the </w:t>
      </w:r>
      <w:proofErr w:type="gramStart"/>
      <w:r w:rsidR="000D0601" w:rsidRPr="27A25250">
        <w:rPr>
          <w:color w:val="4C94D8" w:themeColor="text2" w:themeTint="80"/>
        </w:rPr>
        <w:t>bolded</w:t>
      </w:r>
      <w:proofErr w:type="gramEnd"/>
      <w:r w:rsidR="000D0601" w:rsidRPr="27A25250">
        <w:rPr>
          <w:color w:val="4C94D8" w:themeColor="text2" w:themeTint="80"/>
        </w:rPr>
        <w:t xml:space="preserve"> headings in black. </w:t>
      </w:r>
    </w:p>
    <w:p w14:paraId="1E3C179A" w14:textId="53BC7F3C" w:rsidR="0500C9CE" w:rsidRPr="00D27376" w:rsidRDefault="0500C9CE" w:rsidP="00D27376">
      <w:pPr>
        <w:pStyle w:val="ListParagraph"/>
        <w:numPr>
          <w:ilvl w:val="0"/>
          <w:numId w:val="5"/>
        </w:numPr>
        <w:rPr>
          <w:color w:val="4C94D8" w:themeColor="text2" w:themeTint="80"/>
        </w:rPr>
      </w:pPr>
      <w:r w:rsidRPr="27A25250">
        <w:rPr>
          <w:color w:val="4C94D8" w:themeColor="text2" w:themeTint="80"/>
        </w:rPr>
        <w:t xml:space="preserve">There is a 3-page limit. </w:t>
      </w:r>
      <w:r w:rsidR="00D27376" w:rsidRPr="27A25250">
        <w:rPr>
          <w:color w:val="4C94D8" w:themeColor="text2" w:themeTint="80"/>
        </w:rPr>
        <w:t xml:space="preserve">Please use a single-space 12-pt font, 1” margin minimum. </w:t>
      </w:r>
    </w:p>
    <w:p w14:paraId="3910FA11" w14:textId="1EEA1E8F" w:rsidR="6C7BD4FB" w:rsidRDefault="6C7BD4FB" w:rsidP="1E272D81">
      <w:pPr>
        <w:pStyle w:val="ListParagraph"/>
        <w:numPr>
          <w:ilvl w:val="0"/>
          <w:numId w:val="5"/>
        </w:numPr>
        <w:rPr>
          <w:color w:val="4C94D8" w:themeColor="text2" w:themeTint="80"/>
        </w:rPr>
      </w:pPr>
      <w:r w:rsidRPr="1E272D81">
        <w:rPr>
          <w:color w:val="4C94D8" w:themeColor="text2" w:themeTint="80"/>
        </w:rPr>
        <w:t xml:space="preserve">Your </w:t>
      </w:r>
      <w:r w:rsidR="00D052DA" w:rsidRPr="1E272D81">
        <w:rPr>
          <w:color w:val="4C94D8" w:themeColor="text2" w:themeTint="80"/>
        </w:rPr>
        <w:t xml:space="preserve">LOI </w:t>
      </w:r>
      <w:r w:rsidRPr="1E272D81">
        <w:rPr>
          <w:color w:val="4C94D8" w:themeColor="text2" w:themeTint="80"/>
        </w:rPr>
        <w:t>must be submitted by 11:59</w:t>
      </w:r>
      <w:r w:rsidR="003D1D42" w:rsidRPr="1E272D81">
        <w:rPr>
          <w:color w:val="4C94D8" w:themeColor="text2" w:themeTint="80"/>
        </w:rPr>
        <w:t xml:space="preserve"> </w:t>
      </w:r>
      <w:r w:rsidRPr="1E272D81">
        <w:rPr>
          <w:color w:val="4C94D8" w:themeColor="text2" w:themeTint="80"/>
        </w:rPr>
        <w:t xml:space="preserve">pm </w:t>
      </w:r>
      <w:r w:rsidR="2BBB8EEB" w:rsidRPr="1E272D81">
        <w:rPr>
          <w:color w:val="4C94D8" w:themeColor="text2" w:themeTint="80"/>
        </w:rPr>
        <w:t xml:space="preserve">EDT </w:t>
      </w:r>
      <w:r w:rsidRPr="1E272D81">
        <w:rPr>
          <w:color w:val="4C94D8" w:themeColor="text2" w:themeTint="80"/>
        </w:rPr>
        <w:t xml:space="preserve">on </w:t>
      </w:r>
      <w:r w:rsidR="00BE4E4E" w:rsidRPr="1E272D81">
        <w:rPr>
          <w:color w:val="4C94D8" w:themeColor="text2" w:themeTint="80"/>
        </w:rPr>
        <w:t xml:space="preserve">Wednesday, </w:t>
      </w:r>
      <w:r w:rsidRPr="1E272D81">
        <w:rPr>
          <w:color w:val="4C94D8" w:themeColor="text2" w:themeTint="80"/>
        </w:rPr>
        <w:t xml:space="preserve">March 18, 2026. </w:t>
      </w:r>
    </w:p>
    <w:p w14:paraId="044A44D5" w14:textId="1B9DB807" w:rsidR="3237F1A1" w:rsidRDefault="3237F1A1" w:rsidP="1E272D81"/>
    <w:p w14:paraId="1DD8FAF7" w14:textId="5E9CC91B" w:rsidR="5F458A71" w:rsidRDefault="5F458A71" w:rsidP="3237F1A1">
      <w:pPr>
        <w:rPr>
          <w:color w:val="4C94D8" w:themeColor="text2" w:themeTint="80"/>
        </w:rPr>
      </w:pPr>
      <w:r w:rsidRPr="57A4DEAD">
        <w:rPr>
          <w:color w:val="4C94D8" w:themeColor="text2" w:themeTint="80"/>
        </w:rPr>
        <w:t xml:space="preserve">Please include the following sections in your </w:t>
      </w:r>
      <w:r w:rsidR="005111E6">
        <w:rPr>
          <w:color w:val="4C94D8" w:themeColor="text2" w:themeTint="80"/>
        </w:rPr>
        <w:t>LOI</w:t>
      </w:r>
      <w:r w:rsidRPr="57A4DEAD">
        <w:rPr>
          <w:color w:val="4C94D8" w:themeColor="text2" w:themeTint="80"/>
        </w:rPr>
        <w:t>.</w:t>
      </w:r>
      <w:r w:rsidR="443DC901" w:rsidRPr="57A4DEAD">
        <w:rPr>
          <w:color w:val="4C94D8" w:themeColor="text2" w:themeTint="80"/>
        </w:rPr>
        <w:t xml:space="preserve"> You do not need to include anything </w:t>
      </w:r>
      <w:r w:rsidR="00BF54C4">
        <w:rPr>
          <w:color w:val="4C94D8" w:themeColor="text2" w:themeTint="80"/>
        </w:rPr>
        <w:t>else</w:t>
      </w:r>
      <w:r w:rsidR="443DC901" w:rsidRPr="57A4DEAD">
        <w:rPr>
          <w:color w:val="4C94D8" w:themeColor="text2" w:themeTint="80"/>
        </w:rPr>
        <w:t>.</w:t>
      </w:r>
      <w:r w:rsidRPr="57A4DEAD">
        <w:rPr>
          <w:color w:val="4C94D8" w:themeColor="text2" w:themeTint="80"/>
        </w:rPr>
        <w:t xml:space="preserve"> </w:t>
      </w:r>
    </w:p>
    <w:p w14:paraId="01FD889C" w14:textId="72E1844C" w:rsidR="5F458A71" w:rsidRDefault="5F458A71" w:rsidP="006D7D6B">
      <w:pPr>
        <w:spacing w:line="276" w:lineRule="auto"/>
      </w:pPr>
      <w:r w:rsidRPr="57A4DEAD">
        <w:rPr>
          <w:b/>
          <w:bCs/>
        </w:rPr>
        <w:t xml:space="preserve">Scale, Depth and Urgency of the Problem. </w:t>
      </w:r>
      <w:r w:rsidRPr="57A4DEAD">
        <w:rPr>
          <w:color w:val="4C94D8" w:themeColor="text2" w:themeTint="80"/>
        </w:rPr>
        <w:t>Clearly explain the social problem you seek to address, what is causing it, how many people are affected by the problem</w:t>
      </w:r>
      <w:r w:rsidR="00EB6374">
        <w:rPr>
          <w:color w:val="4C94D8" w:themeColor="text2" w:themeTint="80"/>
        </w:rPr>
        <w:t xml:space="preserve">, </w:t>
      </w:r>
      <w:r w:rsidRPr="57A4DEAD">
        <w:rPr>
          <w:color w:val="4C94D8" w:themeColor="text2" w:themeTint="80"/>
        </w:rPr>
        <w:t>how deeply they are affected, and why this funding is needed now.</w:t>
      </w:r>
    </w:p>
    <w:p w14:paraId="7091A9FB" w14:textId="365F8C3D" w:rsidR="5F458A71" w:rsidRDefault="5F458A71" w:rsidP="57A4DEAD">
      <w:pPr>
        <w:spacing w:after="200"/>
        <w:rPr>
          <w:color w:val="4C94D8" w:themeColor="text2" w:themeTint="80"/>
        </w:rPr>
      </w:pPr>
      <w:r w:rsidRPr="0F47E8C7">
        <w:rPr>
          <w:b/>
          <w:bCs/>
        </w:rPr>
        <w:t xml:space="preserve">Scientific Contribution. </w:t>
      </w:r>
      <w:r w:rsidRPr="0F47E8C7">
        <w:rPr>
          <w:color w:val="4C94D8" w:themeColor="text2" w:themeTint="80"/>
        </w:rPr>
        <w:t>Communicate the potential to advance scientific understanding</w:t>
      </w:r>
      <w:r w:rsidR="006EB5C5" w:rsidRPr="0F47E8C7">
        <w:rPr>
          <w:color w:val="4C94D8" w:themeColor="text2" w:themeTint="80"/>
        </w:rPr>
        <w:t xml:space="preserve"> and explain the partner’s role in co-creating the research and potential solution</w:t>
      </w:r>
      <w:r w:rsidRPr="0F47E8C7">
        <w:rPr>
          <w:color w:val="4C94D8" w:themeColor="text2" w:themeTint="80"/>
        </w:rPr>
        <w:t>. Proposals should demonstrate a clear understanding of the frontiers of scientific knowledge of the problem and solutions and provide a compelling case for the ways in which the proposal will advance them. Reviewers will look for clear hypotheses the team plans to test and a credible research design.</w:t>
      </w:r>
    </w:p>
    <w:p w14:paraId="47D205A5" w14:textId="36CC3F98" w:rsidR="5F458A71" w:rsidRDefault="5F458A71" w:rsidP="57A4DEAD">
      <w:r w:rsidRPr="0F47E8C7">
        <w:rPr>
          <w:b/>
          <w:bCs/>
        </w:rPr>
        <w:t xml:space="preserve">Potential for Impact at Scale. </w:t>
      </w:r>
      <w:r w:rsidRPr="0F47E8C7">
        <w:rPr>
          <w:color w:val="4C94D8" w:themeColor="text2" w:themeTint="80"/>
        </w:rPr>
        <w:t xml:space="preserve">Make a case that the research has strong potential to drive meaningful change in the world and ultimately improve people’s </w:t>
      </w:r>
      <w:proofErr w:type="gramStart"/>
      <w:r w:rsidRPr="0F47E8C7">
        <w:rPr>
          <w:color w:val="4C94D8" w:themeColor="text2" w:themeTint="80"/>
        </w:rPr>
        <w:t>lives at</w:t>
      </w:r>
      <w:proofErr w:type="gramEnd"/>
      <w:r w:rsidRPr="0F47E8C7">
        <w:rPr>
          <w:color w:val="4C94D8" w:themeColor="text2" w:themeTint="80"/>
        </w:rPr>
        <w:t xml:space="preserve"> scale. Describe both the theory of change (how the research will generate change to improve lives) and the potential pathways for scale (what policies, practices, or products will need to change)? Describe the evidence you have of the demand for these scientific insights, whom you anticipate will act on the knowledge, and what gives you confidence they will act. </w:t>
      </w:r>
      <w:r w:rsidR="765A121D" w:rsidRPr="0F47E8C7">
        <w:rPr>
          <w:color w:val="4C94D8" w:themeColor="text2" w:themeTint="80"/>
        </w:rPr>
        <w:t>P</w:t>
      </w:r>
      <w:r w:rsidR="135C659A" w:rsidRPr="0F47E8C7">
        <w:rPr>
          <w:color w:val="4C94D8" w:themeColor="text2" w:themeTint="80"/>
        </w:rPr>
        <w:t>rovide a quantitative estimate of the solution’s potential reach and impact</w:t>
      </w:r>
      <w:r w:rsidR="1C17EF16" w:rsidRPr="0F47E8C7">
        <w:rPr>
          <w:color w:val="4C94D8" w:themeColor="text2" w:themeTint="80"/>
        </w:rPr>
        <w:t xml:space="preserve">. </w:t>
      </w:r>
    </w:p>
    <w:p w14:paraId="6EA09BE7" w14:textId="51509427" w:rsidR="5E4DF539" w:rsidRDefault="5F458A71" w:rsidP="3FD232D4">
      <w:pPr>
        <w:rPr>
          <w:color w:val="4C94D8" w:themeColor="text2" w:themeTint="80"/>
        </w:rPr>
      </w:pPr>
      <w:r w:rsidRPr="0F47E8C7">
        <w:rPr>
          <w:b/>
          <w:bCs/>
        </w:rPr>
        <w:t xml:space="preserve">Strength of Partnership. </w:t>
      </w:r>
      <w:r w:rsidR="00911D0F" w:rsidRPr="0F47E8C7">
        <w:rPr>
          <w:color w:val="4C94D8" w:themeColor="text2" w:themeTint="80"/>
        </w:rPr>
        <w:t xml:space="preserve">Why </w:t>
      </w:r>
      <w:r w:rsidR="45F31717" w:rsidRPr="0F47E8C7">
        <w:rPr>
          <w:color w:val="4C94D8" w:themeColor="text2" w:themeTint="80"/>
        </w:rPr>
        <w:t xml:space="preserve">are </w:t>
      </w:r>
      <w:r w:rsidR="00911D0F" w:rsidRPr="0F47E8C7">
        <w:rPr>
          <w:color w:val="4C94D8" w:themeColor="text2" w:themeTint="80"/>
        </w:rPr>
        <w:t xml:space="preserve">the </w:t>
      </w:r>
      <w:r w:rsidR="45F31717" w:rsidRPr="0F47E8C7">
        <w:rPr>
          <w:color w:val="4C94D8" w:themeColor="text2" w:themeTint="80"/>
        </w:rPr>
        <w:t xml:space="preserve">non-academic </w:t>
      </w:r>
      <w:r w:rsidR="0B3D9103" w:rsidRPr="0F47E8C7">
        <w:rPr>
          <w:color w:val="4C94D8" w:themeColor="text2" w:themeTint="80"/>
        </w:rPr>
        <w:t>organization</w:t>
      </w:r>
      <w:r w:rsidR="45F31717" w:rsidRPr="0F47E8C7">
        <w:rPr>
          <w:color w:val="4C94D8" w:themeColor="text2" w:themeTint="80"/>
        </w:rPr>
        <w:t>s</w:t>
      </w:r>
      <w:r w:rsidR="0B3D9103" w:rsidRPr="0F47E8C7">
        <w:rPr>
          <w:color w:val="4C94D8" w:themeColor="text2" w:themeTint="80"/>
        </w:rPr>
        <w:t xml:space="preserve"> you will be working with </w:t>
      </w:r>
      <w:r w:rsidR="5E4DF539" w:rsidRPr="0F47E8C7">
        <w:rPr>
          <w:color w:val="4C94D8" w:themeColor="text2" w:themeTint="80"/>
        </w:rPr>
        <w:t>the right ones for this</w:t>
      </w:r>
      <w:r w:rsidR="00911D0F" w:rsidRPr="0F47E8C7">
        <w:rPr>
          <w:color w:val="4C94D8" w:themeColor="text2" w:themeTint="80"/>
        </w:rPr>
        <w:t xml:space="preserve"> research</w:t>
      </w:r>
      <w:r w:rsidR="5E4DF539" w:rsidRPr="0F47E8C7">
        <w:rPr>
          <w:color w:val="4C94D8" w:themeColor="text2" w:themeTint="80"/>
        </w:rPr>
        <w:t xml:space="preserve">? What is your history of working </w:t>
      </w:r>
      <w:r w:rsidR="61E08843" w:rsidRPr="0F47E8C7">
        <w:rPr>
          <w:color w:val="4C94D8" w:themeColor="text2" w:themeTint="80"/>
        </w:rPr>
        <w:t xml:space="preserve">together </w:t>
      </w:r>
      <w:r w:rsidR="5E4DF539" w:rsidRPr="0F47E8C7">
        <w:rPr>
          <w:color w:val="4C94D8" w:themeColor="text2" w:themeTint="80"/>
        </w:rPr>
        <w:t xml:space="preserve">and what can you point to that demonstrates the strength of your relationship? What is the organization(s) committing to as part of this research, and what will they get from it? </w:t>
      </w:r>
      <w:r w:rsidR="471F5737" w:rsidRPr="0F47E8C7">
        <w:rPr>
          <w:color w:val="4C94D8" w:themeColor="text2" w:themeTint="80"/>
        </w:rPr>
        <w:t xml:space="preserve">Clearly describe </w:t>
      </w:r>
      <w:r w:rsidR="5E4DF539" w:rsidRPr="0F47E8C7">
        <w:rPr>
          <w:color w:val="4C94D8" w:themeColor="text2" w:themeTint="80"/>
        </w:rPr>
        <w:t xml:space="preserve">the partners’ role in co-creating the </w:t>
      </w:r>
      <w:r w:rsidR="00E32D28" w:rsidRPr="0F47E8C7">
        <w:rPr>
          <w:color w:val="4C94D8" w:themeColor="text2" w:themeTint="80"/>
        </w:rPr>
        <w:t>potential solution</w:t>
      </w:r>
      <w:r w:rsidR="5E4DF539" w:rsidRPr="0F47E8C7">
        <w:rPr>
          <w:color w:val="4C94D8" w:themeColor="text2" w:themeTint="80"/>
        </w:rPr>
        <w:t xml:space="preserve">. We will not support collaborations based solely on the extraction of administrative data from an organization. </w:t>
      </w:r>
      <w:r w:rsidR="5E4DF539" w:rsidRPr="0F47E8C7">
        <w:rPr>
          <w:color w:val="0E2740"/>
        </w:rPr>
        <w:t xml:space="preserve"> </w:t>
      </w:r>
    </w:p>
    <w:p w14:paraId="7CA853E8" w14:textId="1E4056F6" w:rsidR="5F458A71" w:rsidRDefault="5F458A71" w:rsidP="57A4DEAD">
      <w:pPr>
        <w:rPr>
          <w:color w:val="4C94D8" w:themeColor="text2" w:themeTint="80"/>
        </w:rPr>
      </w:pPr>
      <w:r w:rsidRPr="57A4DEAD">
        <w:rPr>
          <w:b/>
          <w:bCs/>
        </w:rPr>
        <w:lastRenderedPageBreak/>
        <w:t>Leadership and Team.</w:t>
      </w:r>
      <w:r w:rsidRPr="57A4DEAD">
        <w:t xml:space="preserve"> </w:t>
      </w:r>
      <w:r w:rsidRPr="57A4DEAD">
        <w:rPr>
          <w:color w:val="4C94D8" w:themeColor="text2" w:themeTint="80"/>
        </w:rPr>
        <w:t xml:space="preserve">Communicate why this is the right team to achieve the desired results. Identify any gaps and plans to address them. Explain how students will be involved. The research agenda should be a central priority of the PI(s). Teams are discouraged from listing </w:t>
      </w:r>
      <w:proofErr w:type="gramStart"/>
      <w:r w:rsidRPr="57A4DEAD">
        <w:rPr>
          <w:color w:val="4C94D8" w:themeColor="text2" w:themeTint="80"/>
        </w:rPr>
        <w:t>a large number of</w:t>
      </w:r>
      <w:proofErr w:type="gramEnd"/>
      <w:r w:rsidRPr="57A4DEAD">
        <w:rPr>
          <w:color w:val="4C94D8" w:themeColor="text2" w:themeTint="80"/>
        </w:rPr>
        <w:t xml:space="preserve"> co-PIs who are only minimally invested in the effort. </w:t>
      </w:r>
    </w:p>
    <w:p w14:paraId="3CA92F5A" w14:textId="71161E34" w:rsidR="3237F1A1" w:rsidRPr="00B21B01" w:rsidRDefault="5F458A71" w:rsidP="582738E5">
      <w:pPr>
        <w:rPr>
          <w:color w:val="4C94D8" w:themeColor="text2" w:themeTint="80"/>
        </w:rPr>
      </w:pPr>
      <w:r w:rsidRPr="582738E5">
        <w:rPr>
          <w:b/>
          <w:bCs/>
        </w:rPr>
        <w:t xml:space="preserve">Budget &amp; Timeline. </w:t>
      </w:r>
      <w:r w:rsidRPr="582738E5">
        <w:rPr>
          <w:color w:val="4C94D8" w:themeColor="text2" w:themeTint="80"/>
        </w:rPr>
        <w:t>How will you allocate up to $</w:t>
      </w:r>
      <w:bookmarkStart w:id="0" w:name="_Int_bWcy7ILR"/>
      <w:proofErr w:type="gramStart"/>
      <w:r w:rsidRPr="582738E5">
        <w:rPr>
          <w:color w:val="4C94D8" w:themeColor="text2" w:themeTint="80"/>
        </w:rPr>
        <w:t>500,000</w:t>
      </w:r>
      <w:bookmarkEnd w:id="0"/>
      <w:r w:rsidRPr="582738E5">
        <w:rPr>
          <w:color w:val="4C94D8" w:themeColor="text2" w:themeTint="80"/>
        </w:rPr>
        <w:t xml:space="preserve"> total</w:t>
      </w:r>
      <w:proofErr w:type="gramEnd"/>
      <w:r w:rsidRPr="582738E5">
        <w:rPr>
          <w:color w:val="4C94D8" w:themeColor="text2" w:themeTint="80"/>
        </w:rPr>
        <w:t xml:space="preserve"> over two years to achieve your goals? At the </w:t>
      </w:r>
      <w:r w:rsidR="00ED7FE7" w:rsidRPr="582738E5">
        <w:rPr>
          <w:color w:val="4C94D8" w:themeColor="text2" w:themeTint="80"/>
        </w:rPr>
        <w:t>LOI</w:t>
      </w:r>
      <w:r w:rsidRPr="582738E5">
        <w:rPr>
          <w:color w:val="4C94D8" w:themeColor="text2" w:themeTint="80"/>
        </w:rPr>
        <w:t xml:space="preserve"> stage, rough approximations are acceptable. If funding for the external partner organization is not being proposed as part of this application, </w:t>
      </w:r>
      <w:r w:rsidR="00ED7FE7" w:rsidRPr="582738E5">
        <w:rPr>
          <w:color w:val="4C94D8" w:themeColor="text2" w:themeTint="80"/>
        </w:rPr>
        <w:t xml:space="preserve">please specify how </w:t>
      </w:r>
      <w:r w:rsidRPr="582738E5">
        <w:rPr>
          <w:color w:val="4C94D8" w:themeColor="text2" w:themeTint="80"/>
        </w:rPr>
        <w:t xml:space="preserve">the partner’s work </w:t>
      </w:r>
      <w:r w:rsidR="00DA6E3B" w:rsidRPr="582738E5">
        <w:rPr>
          <w:color w:val="4C94D8" w:themeColor="text2" w:themeTint="80"/>
        </w:rPr>
        <w:t xml:space="preserve">will </w:t>
      </w:r>
      <w:r w:rsidRPr="582738E5">
        <w:rPr>
          <w:color w:val="4C94D8" w:themeColor="text2" w:themeTint="80"/>
        </w:rPr>
        <w:t>be funded</w:t>
      </w:r>
      <w:r w:rsidR="00ED7FE7" w:rsidRPr="582738E5">
        <w:rPr>
          <w:color w:val="4C94D8" w:themeColor="text2" w:themeTint="80"/>
        </w:rPr>
        <w:t>.</w:t>
      </w:r>
      <w:r w:rsidRPr="582738E5">
        <w:rPr>
          <w:color w:val="4C94D8" w:themeColor="text2" w:themeTint="80"/>
        </w:rPr>
        <w:t xml:space="preserve"> Please provide a high-level project timeline – rough estimates are </w:t>
      </w:r>
      <w:r w:rsidR="00D7674E" w:rsidRPr="582738E5">
        <w:rPr>
          <w:color w:val="4C94D8" w:themeColor="text2" w:themeTint="80"/>
        </w:rPr>
        <w:t>fine</w:t>
      </w:r>
      <w:r w:rsidRPr="582738E5">
        <w:rPr>
          <w:color w:val="4C94D8" w:themeColor="text2" w:themeTint="80"/>
        </w:rPr>
        <w:t>.</w:t>
      </w:r>
    </w:p>
    <w:p w14:paraId="6A16EE6F" w14:textId="03F2BBDE" w:rsidR="002B1D09" w:rsidRPr="001D7838" w:rsidRDefault="002B1D09" w:rsidP="001D7838">
      <w:pPr>
        <w:spacing w:after="0" w:line="240" w:lineRule="auto"/>
        <w:rPr>
          <w:rFonts w:ascii="Aptos Display" w:eastAsia="Aptos Display" w:hAnsi="Aptos Display" w:cs="Aptos Display"/>
          <w:color w:val="000000" w:themeColor="text1"/>
          <w:sz w:val="23"/>
          <w:szCs w:val="23"/>
        </w:rPr>
      </w:pPr>
    </w:p>
    <w:p w14:paraId="7F64C11A" w14:textId="10EB4C13" w:rsidR="002B1D09" w:rsidRPr="000D16CC" w:rsidRDefault="002B1D09" w:rsidP="002B1D09">
      <w:pPr>
        <w:spacing w:after="0" w:line="240" w:lineRule="auto"/>
        <w:jc w:val="center"/>
        <w:rPr>
          <w:rFonts w:ascii="Aptos Display" w:eastAsia="Aptos Display" w:hAnsi="Aptos Display" w:cs="Aptos Display"/>
          <w:b/>
          <w:bCs/>
          <w:color w:val="4C94D8" w:themeColor="text2" w:themeTint="80"/>
          <w:sz w:val="22"/>
          <w:szCs w:val="22"/>
        </w:rPr>
      </w:pPr>
      <w:r w:rsidRPr="000D16CC">
        <w:rPr>
          <w:rFonts w:ascii="Aptos Display" w:eastAsia="Aptos Display" w:hAnsi="Aptos Display" w:cs="Aptos Display"/>
          <w:b/>
          <w:bCs/>
          <w:color w:val="4C94D8" w:themeColor="text2" w:themeTint="80"/>
          <w:sz w:val="22"/>
          <w:szCs w:val="22"/>
        </w:rPr>
        <w:t>Harvard Impact Labs – Evaluation Criteria</w:t>
      </w:r>
    </w:p>
    <w:p w14:paraId="296AD116" w14:textId="77777777" w:rsidR="002B1D09" w:rsidRPr="000D16CC" w:rsidRDefault="002B1D09" w:rsidP="54DC0018">
      <w:pPr>
        <w:spacing w:after="0" w:line="240" w:lineRule="auto"/>
        <w:rPr>
          <w:rFonts w:ascii="Aptos Display" w:eastAsia="Aptos Display" w:hAnsi="Aptos Display" w:cs="Aptos Display"/>
          <w:b/>
          <w:bCs/>
          <w:color w:val="4C94D8" w:themeColor="text2" w:themeTint="80"/>
          <w:sz w:val="22"/>
          <w:szCs w:val="22"/>
        </w:rPr>
      </w:pPr>
    </w:p>
    <w:p w14:paraId="1C7CC663" w14:textId="168ECD40" w:rsidR="4B454EFD" w:rsidRPr="000D16CC" w:rsidRDefault="4B454EFD" w:rsidP="54DC0018">
      <w:pPr>
        <w:spacing w:after="0" w:line="240" w:lineRule="auto"/>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b/>
          <w:bCs/>
          <w:color w:val="4C94D8" w:themeColor="text2" w:themeTint="80"/>
          <w:sz w:val="22"/>
          <w:szCs w:val="22"/>
        </w:rPr>
        <w:t>Problem Scale, Depth, and Urgency</w:t>
      </w:r>
    </w:p>
    <w:p w14:paraId="5BCA4D37" w14:textId="236B7DD9" w:rsidR="4B454EFD" w:rsidRPr="000D16CC" w:rsidRDefault="4B454EFD" w:rsidP="54DC0018">
      <w:pPr>
        <w:pStyle w:val="ListParagraph"/>
        <w:numPr>
          <w:ilvl w:val="0"/>
          <w:numId w:val="4"/>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problem has a significant impact on society through the number of people affected, how deeply people’s lives are affected, and/or having a disproportionate impact on a particularly vulnerable community. The proposal provides an estimate of the number of people affected.</w:t>
      </w:r>
    </w:p>
    <w:p w14:paraId="1B493568" w14:textId="27489435" w:rsidR="4B454EFD" w:rsidRPr="000D16CC" w:rsidRDefault="4B454EFD" w:rsidP="54DC0018">
      <w:pPr>
        <w:pStyle w:val="ListParagraph"/>
        <w:numPr>
          <w:ilvl w:val="0"/>
          <w:numId w:val="3"/>
        </w:numPr>
        <w:spacing w:after="0" w:line="240" w:lineRule="auto"/>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proposal shows an understanding of the structural factors that give rise to and impede progress on the problem.</w:t>
      </w:r>
    </w:p>
    <w:p w14:paraId="1B998B4D" w14:textId="3F285372" w:rsidR="4B454EFD" w:rsidRPr="000D16CC" w:rsidRDefault="4B454EFD" w:rsidP="54DC0018">
      <w:pPr>
        <w:pStyle w:val="ListParagraph"/>
        <w:numPr>
          <w:ilvl w:val="0"/>
          <w:numId w:val="3"/>
        </w:numPr>
        <w:spacing w:after="0" w:line="240" w:lineRule="auto"/>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 xml:space="preserve">There is a compelling reason why our funding is needed, e.g., the problem is becoming more urgent, is neglected compared to its costs </w:t>
      </w:r>
      <w:proofErr w:type="gramStart"/>
      <w:r w:rsidRPr="000D16CC">
        <w:rPr>
          <w:rFonts w:ascii="Aptos Display" w:eastAsia="Aptos Display" w:hAnsi="Aptos Display" w:cs="Aptos Display"/>
          <w:color w:val="4C94D8" w:themeColor="text2" w:themeTint="80"/>
          <w:sz w:val="22"/>
          <w:szCs w:val="22"/>
        </w:rPr>
        <w:t>to</w:t>
      </w:r>
      <w:proofErr w:type="gramEnd"/>
      <w:r w:rsidRPr="000D16CC">
        <w:rPr>
          <w:rFonts w:ascii="Aptos Display" w:eastAsia="Aptos Display" w:hAnsi="Aptos Display" w:cs="Aptos Display"/>
          <w:color w:val="4C94D8" w:themeColor="text2" w:themeTint="80"/>
          <w:sz w:val="22"/>
          <w:szCs w:val="22"/>
        </w:rPr>
        <w:t xml:space="preserve"> society, or there is a lack of </w:t>
      </w:r>
      <w:proofErr w:type="gramStart"/>
      <w:r w:rsidRPr="000D16CC">
        <w:rPr>
          <w:rFonts w:ascii="Aptos Display" w:eastAsia="Aptos Display" w:hAnsi="Aptos Display" w:cs="Aptos Display"/>
          <w:color w:val="4C94D8" w:themeColor="text2" w:themeTint="80"/>
          <w:sz w:val="22"/>
          <w:szCs w:val="22"/>
        </w:rPr>
        <w:t>solutions</w:t>
      </w:r>
      <w:proofErr w:type="gramEnd"/>
      <w:r w:rsidRPr="000D16CC">
        <w:rPr>
          <w:rFonts w:ascii="Aptos Display" w:eastAsia="Aptos Display" w:hAnsi="Aptos Display" w:cs="Aptos Display"/>
          <w:color w:val="4C94D8" w:themeColor="text2" w:themeTint="80"/>
          <w:sz w:val="22"/>
          <w:szCs w:val="22"/>
        </w:rPr>
        <w:t>-focused research.</w:t>
      </w:r>
    </w:p>
    <w:p w14:paraId="3D2143B9" w14:textId="2118EAE0" w:rsidR="54DC0018" w:rsidRPr="000D16CC" w:rsidRDefault="54DC0018" w:rsidP="54DC0018">
      <w:pPr>
        <w:spacing w:after="0" w:line="240" w:lineRule="auto"/>
        <w:rPr>
          <w:rFonts w:ascii="Aptos Display" w:eastAsia="Aptos Display" w:hAnsi="Aptos Display" w:cs="Aptos Display"/>
          <w:color w:val="4C94D8" w:themeColor="text2" w:themeTint="80"/>
          <w:sz w:val="22"/>
          <w:szCs w:val="22"/>
        </w:rPr>
      </w:pPr>
    </w:p>
    <w:p w14:paraId="33A36A97" w14:textId="43740929" w:rsidR="4B454EFD" w:rsidRPr="000D16CC" w:rsidRDefault="4B454EFD" w:rsidP="54DC0018">
      <w:pPr>
        <w:spacing w:after="0" w:line="240" w:lineRule="auto"/>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b/>
          <w:bCs/>
          <w:color w:val="4C94D8" w:themeColor="text2" w:themeTint="80"/>
          <w:sz w:val="22"/>
          <w:szCs w:val="22"/>
        </w:rPr>
        <w:t>Scientific Contribution</w:t>
      </w:r>
    </w:p>
    <w:p w14:paraId="279033AE" w14:textId="40A3863C" w:rsidR="4B454EFD" w:rsidRPr="000D16CC" w:rsidRDefault="4B454EFD" w:rsidP="54DC0018">
      <w:pPr>
        <w:pStyle w:val="ListParagraph"/>
        <w:numPr>
          <w:ilvl w:val="0"/>
          <w:numId w:val="3"/>
        </w:numPr>
        <w:spacing w:after="0" w:line="240" w:lineRule="auto"/>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 xml:space="preserve">The proposal shows an understanding of the frontiers of knowledge and explains why the proposed research </w:t>
      </w:r>
      <w:proofErr w:type="gramStart"/>
      <w:r w:rsidRPr="000D16CC">
        <w:rPr>
          <w:rFonts w:ascii="Aptos Display" w:eastAsia="Aptos Display" w:hAnsi="Aptos Display" w:cs="Aptos Display"/>
          <w:color w:val="4C94D8" w:themeColor="text2" w:themeTint="80"/>
          <w:sz w:val="22"/>
          <w:szCs w:val="22"/>
        </w:rPr>
        <w:t>question</w:t>
      </w:r>
      <w:proofErr w:type="gramEnd"/>
      <w:r w:rsidRPr="000D16CC">
        <w:rPr>
          <w:rFonts w:ascii="Aptos Display" w:eastAsia="Aptos Display" w:hAnsi="Aptos Display" w:cs="Aptos Display"/>
          <w:color w:val="4C94D8" w:themeColor="text2" w:themeTint="80"/>
          <w:sz w:val="22"/>
          <w:szCs w:val="22"/>
        </w:rPr>
        <w:t>(s) are novel.</w:t>
      </w:r>
    </w:p>
    <w:p w14:paraId="0F5440E8" w14:textId="5264B94C" w:rsidR="4B454EFD" w:rsidRPr="000D16CC" w:rsidRDefault="4B454EFD" w:rsidP="54DC0018">
      <w:pPr>
        <w:pStyle w:val="ListParagraph"/>
        <w:numPr>
          <w:ilvl w:val="0"/>
          <w:numId w:val="3"/>
        </w:numPr>
        <w:spacing w:after="0" w:line="240" w:lineRule="auto"/>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proposal details a well-thought-out research design that shows promise for identifying or testing a scalable solution (e.g., clear hypothesis to test, strategy for data collection and making inferences, methodology aligns with research goals, careful consideration of any ethical questions).</w:t>
      </w:r>
    </w:p>
    <w:p w14:paraId="28FBD683" w14:textId="2A67EBE1" w:rsidR="4B454EFD" w:rsidRPr="000D16CC" w:rsidRDefault="4B454EFD" w:rsidP="54DC0018">
      <w:pPr>
        <w:pStyle w:val="ListParagraph"/>
        <w:numPr>
          <w:ilvl w:val="0"/>
          <w:numId w:val="3"/>
        </w:numPr>
        <w:spacing w:after="0" w:line="240" w:lineRule="auto"/>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proposal clearly articulates the role of a strong partnership in making scientific progress, including the partner(s) and/or community impacted by the social problem having a role in co-creating the potential solution.</w:t>
      </w:r>
    </w:p>
    <w:p w14:paraId="69D03FEC" w14:textId="6E3D98E3" w:rsidR="54DC0018" w:rsidRPr="000D16CC" w:rsidRDefault="54DC0018" w:rsidP="54DC0018">
      <w:pPr>
        <w:spacing w:after="0" w:line="240" w:lineRule="auto"/>
        <w:rPr>
          <w:rFonts w:ascii="Aptos Display" w:eastAsia="Aptos Display" w:hAnsi="Aptos Display" w:cs="Aptos Display"/>
          <w:color w:val="4C94D8" w:themeColor="text2" w:themeTint="80"/>
          <w:sz w:val="22"/>
          <w:szCs w:val="22"/>
        </w:rPr>
      </w:pPr>
    </w:p>
    <w:p w14:paraId="16C83EDD" w14:textId="2A1DFFE1" w:rsidR="4B454EFD" w:rsidRPr="000D16CC" w:rsidRDefault="4B454EFD" w:rsidP="54DC0018">
      <w:pPr>
        <w:spacing w:after="0" w:line="240" w:lineRule="auto"/>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b/>
          <w:bCs/>
          <w:color w:val="4C94D8" w:themeColor="text2" w:themeTint="80"/>
          <w:sz w:val="22"/>
          <w:szCs w:val="22"/>
        </w:rPr>
        <w:t>Potential for Impact at Scale</w:t>
      </w:r>
    </w:p>
    <w:p w14:paraId="16D578E8" w14:textId="7D70E627" w:rsidR="4B454EFD" w:rsidRPr="000D16CC" w:rsidRDefault="4B454EFD" w:rsidP="54DC0018">
      <w:pPr>
        <w:pStyle w:val="ListParagraph"/>
        <w:numPr>
          <w:ilvl w:val="0"/>
          <w:numId w:val="2"/>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proposal presents a compelling path toward developing and testing a solution in a real-world setting.</w:t>
      </w:r>
    </w:p>
    <w:p w14:paraId="18104603" w14:textId="3C706757"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proposal demonstrates evidence of demand for research insights. It is clear who will need to act on the knowledge generated and there is sufficient reason to believe they will act on it.</w:t>
      </w:r>
    </w:p>
    <w:p w14:paraId="4DFC8B84" w14:textId="57E909BA"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proposal presents a solution(s) that will plausibly improve people’s lives and provides a quantitative estimate of the solution’s potential reach and impact. If there is not yet strong evidence that it will improve lives, there is a plan to generate that knowledge.</w:t>
      </w:r>
    </w:p>
    <w:p w14:paraId="3AC6E16E" w14:textId="04521ACD"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proposal makes clear why the proposed solution(s) is likely better than alternative approaches.</w:t>
      </w:r>
    </w:p>
    <w:p w14:paraId="0AD15C09" w14:textId="67D6AAE0"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 xml:space="preserve">The proposal lays out a viable pathway to impact at scale and/or contains a plan to explore opportunities to scale during the award period.  </w:t>
      </w:r>
    </w:p>
    <w:p w14:paraId="1A1C88D3" w14:textId="739C3687" w:rsidR="54DC0018" w:rsidRPr="000D16CC" w:rsidRDefault="54DC0018" w:rsidP="54DC0018">
      <w:pPr>
        <w:spacing w:after="0" w:line="240" w:lineRule="auto"/>
        <w:rPr>
          <w:rFonts w:ascii="Aptos Display" w:eastAsia="Aptos Display" w:hAnsi="Aptos Display" w:cs="Aptos Display"/>
          <w:color w:val="4C94D8" w:themeColor="text2" w:themeTint="80"/>
          <w:sz w:val="22"/>
          <w:szCs w:val="22"/>
        </w:rPr>
      </w:pPr>
    </w:p>
    <w:p w14:paraId="64DB40A7" w14:textId="48E1244D" w:rsidR="4B454EFD" w:rsidRPr="000D16CC" w:rsidRDefault="4B454EFD" w:rsidP="54DC0018">
      <w:pPr>
        <w:spacing w:after="0" w:line="240" w:lineRule="auto"/>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b/>
          <w:bCs/>
          <w:color w:val="4C94D8" w:themeColor="text2" w:themeTint="80"/>
          <w:sz w:val="22"/>
          <w:szCs w:val="22"/>
        </w:rPr>
        <w:t xml:space="preserve">Strength of Partnership </w:t>
      </w:r>
    </w:p>
    <w:p w14:paraId="1FD92A8E" w14:textId="1BA14757"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partner(s) represent or have buy-in from practitioners within the field and/or the communities most impacted by the problem.</w:t>
      </w:r>
    </w:p>
    <w:p w14:paraId="782E8F76" w14:textId="7B529349"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partner(s) have a strong reputation in this field and are positioned to help scale proven interventions.</w:t>
      </w:r>
    </w:p>
    <w:p w14:paraId="38036C86" w14:textId="25D4B9F5"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partner(s) have the resources, capacity, and positioning to co-create and implement the proposed work. If not, grant funds or resources will be used to support or grow capacity to engage in this work.</w:t>
      </w:r>
    </w:p>
    <w:p w14:paraId="001D3367" w14:textId="746ED0D9"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proposal demonstrates aligned goals, complementary capabilities across the research and partner teams, and that the partner organization will benefit from the collaboration.</w:t>
      </w:r>
    </w:p>
    <w:p w14:paraId="601D6364" w14:textId="59DE0F84" w:rsidR="54DC0018" w:rsidRPr="000D16CC" w:rsidRDefault="54DC0018" w:rsidP="54DC0018">
      <w:pPr>
        <w:spacing w:after="0" w:line="240" w:lineRule="auto"/>
        <w:rPr>
          <w:rFonts w:ascii="Aptos Display" w:eastAsia="Aptos Display" w:hAnsi="Aptos Display" w:cs="Aptos Display"/>
          <w:color w:val="4C94D8" w:themeColor="text2" w:themeTint="80"/>
          <w:sz w:val="22"/>
          <w:szCs w:val="22"/>
        </w:rPr>
      </w:pPr>
    </w:p>
    <w:p w14:paraId="312AF4D5" w14:textId="39C2CDC2" w:rsidR="4B454EFD" w:rsidRPr="000D16CC" w:rsidRDefault="4B454EFD" w:rsidP="54DC0018">
      <w:pPr>
        <w:spacing w:after="0" w:line="240" w:lineRule="auto"/>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b/>
          <w:bCs/>
          <w:color w:val="4C94D8" w:themeColor="text2" w:themeTint="80"/>
          <w:sz w:val="22"/>
          <w:szCs w:val="22"/>
        </w:rPr>
        <w:t>Leadership and Team</w:t>
      </w:r>
    </w:p>
    <w:p w14:paraId="6DED522A" w14:textId="5C713A7B"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 xml:space="preserve">This is a sustained program of research to address the problem over multiple years, not just a research study. </w:t>
      </w:r>
    </w:p>
    <w:p w14:paraId="58600272" w14:textId="3BE97F07"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 xml:space="preserve">The team and partner(s) have the expertise and staffing (proposed or already in place) needed to achieve the proposal’s objectives. </w:t>
      </w:r>
    </w:p>
    <w:p w14:paraId="54E7CB70" w14:textId="4618F689"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The PI has successfully implemented major grants and/or demonstrates the skills to manage this project and budget.</w:t>
      </w:r>
    </w:p>
    <w:p w14:paraId="799439B9" w14:textId="0197F0D0" w:rsidR="4B454EFD" w:rsidRPr="000D16CC" w:rsidRDefault="4B454EFD" w:rsidP="54DC0018">
      <w:pPr>
        <w:pStyle w:val="ListParagraph"/>
        <w:numPr>
          <w:ilvl w:val="0"/>
          <w:numId w:val="1"/>
        </w:numPr>
        <w:spacing w:after="0" w:line="240" w:lineRule="auto"/>
        <w:ind w:left="450"/>
        <w:contextualSpacing w:val="0"/>
        <w:rPr>
          <w:rFonts w:ascii="Aptos Display" w:eastAsia="Aptos Display" w:hAnsi="Aptos Display" w:cs="Aptos Display"/>
          <w:color w:val="4C94D8" w:themeColor="text2" w:themeTint="80"/>
          <w:sz w:val="22"/>
          <w:szCs w:val="22"/>
        </w:rPr>
      </w:pPr>
      <w:r w:rsidRPr="000D16CC">
        <w:rPr>
          <w:rFonts w:ascii="Aptos Display" w:eastAsia="Aptos Display" w:hAnsi="Aptos Display" w:cs="Aptos Display"/>
          <w:color w:val="4C94D8" w:themeColor="text2" w:themeTint="80"/>
          <w:sz w:val="22"/>
          <w:szCs w:val="22"/>
        </w:rPr>
        <w:t xml:space="preserve">The proposal details the role of Harvard students. We particularly encourage labs to engage undergraduates in their work.  </w:t>
      </w:r>
    </w:p>
    <w:p w14:paraId="32DDACF0" w14:textId="34A7E20E" w:rsidR="54DC0018" w:rsidRDefault="54DC0018" w:rsidP="54DC0018">
      <w:pPr>
        <w:rPr>
          <w:color w:val="4C94D8" w:themeColor="text2" w:themeTint="80"/>
        </w:rPr>
      </w:pPr>
    </w:p>
    <w:sectPr w:rsidR="54DC0018" w:rsidSect="00CC4C9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F3FD" w14:textId="77777777" w:rsidR="00E07142" w:rsidRDefault="00E07142">
      <w:pPr>
        <w:spacing w:after="0" w:line="240" w:lineRule="auto"/>
      </w:pPr>
      <w:r>
        <w:separator/>
      </w:r>
    </w:p>
  </w:endnote>
  <w:endnote w:type="continuationSeparator" w:id="0">
    <w:p w14:paraId="4C8BF82F" w14:textId="77777777" w:rsidR="00E07142" w:rsidRDefault="00E0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Times New Roman,游">
    <w:altName w:val="Yu Mincho"/>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F78CDBA" w14:paraId="554BBDA5" w14:textId="77777777" w:rsidTr="3237F1A1">
      <w:trPr>
        <w:trHeight w:val="300"/>
      </w:trPr>
      <w:tc>
        <w:tcPr>
          <w:tcW w:w="3120" w:type="dxa"/>
        </w:tcPr>
        <w:p w14:paraId="2EF4809F" w14:textId="4AE0D563" w:rsidR="3F78CDBA" w:rsidRDefault="3F78CDBA" w:rsidP="3F78CDBA">
          <w:pPr>
            <w:pStyle w:val="Header"/>
            <w:ind w:left="-115"/>
          </w:pPr>
        </w:p>
      </w:tc>
      <w:tc>
        <w:tcPr>
          <w:tcW w:w="3120" w:type="dxa"/>
        </w:tcPr>
        <w:p w14:paraId="50C8709C" w14:textId="4A3E999E" w:rsidR="3F78CDBA" w:rsidRDefault="3F78CDBA" w:rsidP="3F78CDBA">
          <w:pPr>
            <w:pStyle w:val="Header"/>
            <w:jc w:val="center"/>
          </w:pPr>
        </w:p>
      </w:tc>
      <w:tc>
        <w:tcPr>
          <w:tcW w:w="3120" w:type="dxa"/>
        </w:tcPr>
        <w:p w14:paraId="3E21667C" w14:textId="1140BBE3" w:rsidR="3F78CDBA" w:rsidRDefault="3F78CDBA" w:rsidP="3F78CDBA">
          <w:pPr>
            <w:pStyle w:val="Header"/>
            <w:ind w:right="-115"/>
            <w:jc w:val="right"/>
          </w:pPr>
          <w:r>
            <w:fldChar w:fldCharType="begin"/>
          </w:r>
          <w:r>
            <w:instrText>PAGE</w:instrText>
          </w:r>
          <w:r>
            <w:fldChar w:fldCharType="separate"/>
          </w:r>
          <w:r w:rsidR="009C765D">
            <w:rPr>
              <w:noProof/>
            </w:rPr>
            <w:t>1</w:t>
          </w:r>
          <w:r>
            <w:fldChar w:fldCharType="end"/>
          </w:r>
        </w:p>
      </w:tc>
    </w:tr>
  </w:tbl>
  <w:p w14:paraId="2132B339" w14:textId="35112500" w:rsidR="3F78CDBA" w:rsidRDefault="3F78CDBA" w:rsidP="3F78C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41A1" w14:textId="370CE8E1" w:rsidR="00862069" w:rsidRDefault="00862069">
    <w:pPr>
      <w:pStyle w:val="Footer"/>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C95F" w14:textId="77777777" w:rsidR="00E07142" w:rsidRDefault="00E07142">
      <w:pPr>
        <w:spacing w:after="0" w:line="240" w:lineRule="auto"/>
      </w:pPr>
      <w:r>
        <w:separator/>
      </w:r>
    </w:p>
  </w:footnote>
  <w:footnote w:type="continuationSeparator" w:id="0">
    <w:p w14:paraId="7752320E" w14:textId="77777777" w:rsidR="00E07142" w:rsidRDefault="00E07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F78CDBA" w14:paraId="52A1B567" w14:textId="77777777" w:rsidTr="3F78CDBA">
      <w:trPr>
        <w:trHeight w:val="300"/>
      </w:trPr>
      <w:tc>
        <w:tcPr>
          <w:tcW w:w="3120" w:type="dxa"/>
        </w:tcPr>
        <w:p w14:paraId="6F2754DB" w14:textId="47A948F6" w:rsidR="3F78CDBA" w:rsidRDefault="3F78CDBA" w:rsidP="3F78CDBA">
          <w:pPr>
            <w:pStyle w:val="Header"/>
            <w:ind w:left="-115"/>
          </w:pPr>
        </w:p>
      </w:tc>
      <w:tc>
        <w:tcPr>
          <w:tcW w:w="3120" w:type="dxa"/>
        </w:tcPr>
        <w:p w14:paraId="4B998EB6" w14:textId="31A7CA19" w:rsidR="3F78CDBA" w:rsidRDefault="3F78CDBA" w:rsidP="3F78CDBA">
          <w:pPr>
            <w:pStyle w:val="Header"/>
            <w:jc w:val="center"/>
          </w:pPr>
        </w:p>
      </w:tc>
      <w:tc>
        <w:tcPr>
          <w:tcW w:w="3120" w:type="dxa"/>
        </w:tcPr>
        <w:p w14:paraId="2EA238A8" w14:textId="01A7DEC9" w:rsidR="3F78CDBA" w:rsidRDefault="3F78CDBA" w:rsidP="3F78CDBA">
          <w:pPr>
            <w:pStyle w:val="Header"/>
            <w:ind w:right="-115"/>
            <w:jc w:val="right"/>
          </w:pPr>
        </w:p>
      </w:tc>
    </w:tr>
  </w:tbl>
  <w:p w14:paraId="39687CAD" w14:textId="33B46DC9" w:rsidR="3F78CDBA" w:rsidRDefault="3F78CDBA" w:rsidP="3F78C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E16D" w14:textId="24AA0601" w:rsidR="009562B3" w:rsidRDefault="009562B3" w:rsidP="009562B3">
    <w:pPr>
      <w:pStyle w:val="Header"/>
      <w:jc w:val="center"/>
    </w:pPr>
    <w:r>
      <w:rPr>
        <w:noProof/>
      </w:rPr>
      <w:drawing>
        <wp:inline distT="0" distB="0" distL="0" distR="0" wp14:anchorId="29B51494" wp14:editId="220BA365">
          <wp:extent cx="1114425" cy="321690"/>
          <wp:effectExtent l="0" t="0" r="0" b="2540"/>
          <wp:docPr id="14452613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83105" name="Picture 1325683105"/>
                  <pic:cNvPicPr/>
                </pic:nvPicPr>
                <pic:blipFill>
                  <a:blip r:embed="rId1">
                    <a:extLst>
                      <a:ext uri="{28A0092B-C50C-407E-A947-70E740481C1C}">
                        <a14:useLocalDpi xmlns:a14="http://schemas.microsoft.com/office/drawing/2010/main"/>
                      </a:ext>
                    </a:extLst>
                  </a:blip>
                  <a:stretch>
                    <a:fillRect/>
                  </a:stretch>
                </pic:blipFill>
                <pic:spPr>
                  <a:xfrm>
                    <a:off x="0" y="0"/>
                    <a:ext cx="1127986" cy="32560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Wcy7ILR" int2:invalidationBookmarkName="" int2:hashCode="e8mydU4efG3t3H" int2:id="uK7HrBQ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AD1"/>
    <w:multiLevelType w:val="hybridMultilevel"/>
    <w:tmpl w:val="D7B4D32E"/>
    <w:lvl w:ilvl="0" w:tplc="4EEAFC74">
      <w:start w:val="1"/>
      <w:numFmt w:val="decimal"/>
      <w:lvlText w:val="%1."/>
      <w:lvlJc w:val="left"/>
      <w:pPr>
        <w:ind w:left="720" w:hanging="360"/>
      </w:pPr>
      <w:rPr>
        <w:rFonts w:ascii="Aptos Display" w:hAnsi="Aptos Display" w:hint="default"/>
      </w:rPr>
    </w:lvl>
    <w:lvl w:ilvl="1" w:tplc="A386B7B0">
      <w:start w:val="1"/>
      <w:numFmt w:val="lowerLetter"/>
      <w:lvlText w:val="%2."/>
      <w:lvlJc w:val="left"/>
      <w:pPr>
        <w:ind w:left="1440" w:hanging="360"/>
      </w:pPr>
    </w:lvl>
    <w:lvl w:ilvl="2" w:tplc="663201E6">
      <w:start w:val="1"/>
      <w:numFmt w:val="lowerRoman"/>
      <w:lvlText w:val="%3."/>
      <w:lvlJc w:val="right"/>
      <w:pPr>
        <w:ind w:left="2160" w:hanging="180"/>
      </w:pPr>
    </w:lvl>
    <w:lvl w:ilvl="3" w:tplc="541AEAA0">
      <w:start w:val="1"/>
      <w:numFmt w:val="decimal"/>
      <w:lvlText w:val="%4."/>
      <w:lvlJc w:val="left"/>
      <w:pPr>
        <w:ind w:left="2880" w:hanging="360"/>
      </w:pPr>
    </w:lvl>
    <w:lvl w:ilvl="4" w:tplc="B5F031CA">
      <w:start w:val="1"/>
      <w:numFmt w:val="lowerLetter"/>
      <w:lvlText w:val="%5."/>
      <w:lvlJc w:val="left"/>
      <w:pPr>
        <w:ind w:left="3600" w:hanging="360"/>
      </w:pPr>
    </w:lvl>
    <w:lvl w:ilvl="5" w:tplc="6D14F020">
      <w:start w:val="1"/>
      <w:numFmt w:val="lowerRoman"/>
      <w:lvlText w:val="%6."/>
      <w:lvlJc w:val="right"/>
      <w:pPr>
        <w:ind w:left="4320" w:hanging="180"/>
      </w:pPr>
    </w:lvl>
    <w:lvl w:ilvl="6" w:tplc="8B34AC0A">
      <w:start w:val="1"/>
      <w:numFmt w:val="decimal"/>
      <w:lvlText w:val="%7."/>
      <w:lvlJc w:val="left"/>
      <w:pPr>
        <w:ind w:left="5040" w:hanging="360"/>
      </w:pPr>
    </w:lvl>
    <w:lvl w:ilvl="7" w:tplc="9EE8D318">
      <w:start w:val="1"/>
      <w:numFmt w:val="lowerLetter"/>
      <w:lvlText w:val="%8."/>
      <w:lvlJc w:val="left"/>
      <w:pPr>
        <w:ind w:left="5760" w:hanging="360"/>
      </w:pPr>
    </w:lvl>
    <w:lvl w:ilvl="8" w:tplc="CA1C249A">
      <w:start w:val="1"/>
      <w:numFmt w:val="lowerRoman"/>
      <w:lvlText w:val="%9."/>
      <w:lvlJc w:val="right"/>
      <w:pPr>
        <w:ind w:left="6480" w:hanging="180"/>
      </w:pPr>
    </w:lvl>
  </w:abstractNum>
  <w:abstractNum w:abstractNumId="1" w15:restartNumberingAfterBreak="0">
    <w:nsid w:val="0D0FB9C0"/>
    <w:multiLevelType w:val="hybridMultilevel"/>
    <w:tmpl w:val="DC5C6494"/>
    <w:lvl w:ilvl="0" w:tplc="DA462B7A">
      <w:start w:val="1"/>
      <w:numFmt w:val="bullet"/>
      <w:lvlText w:val=""/>
      <w:lvlJc w:val="left"/>
      <w:pPr>
        <w:ind w:left="720" w:hanging="360"/>
      </w:pPr>
      <w:rPr>
        <w:rFonts w:ascii="Symbol" w:hAnsi="Symbol" w:hint="default"/>
      </w:rPr>
    </w:lvl>
    <w:lvl w:ilvl="1" w:tplc="4D3EC29A">
      <w:start w:val="1"/>
      <w:numFmt w:val="bullet"/>
      <w:lvlText w:val="o"/>
      <w:lvlJc w:val="left"/>
      <w:pPr>
        <w:ind w:left="1440" w:hanging="360"/>
      </w:pPr>
      <w:rPr>
        <w:rFonts w:ascii="Courier New" w:hAnsi="Courier New" w:hint="default"/>
      </w:rPr>
    </w:lvl>
    <w:lvl w:ilvl="2" w:tplc="09627030">
      <w:start w:val="1"/>
      <w:numFmt w:val="bullet"/>
      <w:lvlText w:val=""/>
      <w:lvlJc w:val="left"/>
      <w:pPr>
        <w:ind w:left="2160" w:hanging="360"/>
      </w:pPr>
      <w:rPr>
        <w:rFonts w:ascii="Wingdings" w:hAnsi="Wingdings" w:hint="default"/>
      </w:rPr>
    </w:lvl>
    <w:lvl w:ilvl="3" w:tplc="7E6EE510">
      <w:start w:val="1"/>
      <w:numFmt w:val="bullet"/>
      <w:lvlText w:val=""/>
      <w:lvlJc w:val="left"/>
      <w:pPr>
        <w:ind w:left="2880" w:hanging="360"/>
      </w:pPr>
      <w:rPr>
        <w:rFonts w:ascii="Symbol" w:hAnsi="Symbol" w:hint="default"/>
      </w:rPr>
    </w:lvl>
    <w:lvl w:ilvl="4" w:tplc="1DA81900">
      <w:start w:val="1"/>
      <w:numFmt w:val="bullet"/>
      <w:lvlText w:val="o"/>
      <w:lvlJc w:val="left"/>
      <w:pPr>
        <w:ind w:left="3600" w:hanging="360"/>
      </w:pPr>
      <w:rPr>
        <w:rFonts w:ascii="Courier New" w:hAnsi="Courier New" w:hint="default"/>
      </w:rPr>
    </w:lvl>
    <w:lvl w:ilvl="5" w:tplc="6D06FED0">
      <w:start w:val="1"/>
      <w:numFmt w:val="bullet"/>
      <w:lvlText w:val=""/>
      <w:lvlJc w:val="left"/>
      <w:pPr>
        <w:ind w:left="4320" w:hanging="360"/>
      </w:pPr>
      <w:rPr>
        <w:rFonts w:ascii="Wingdings" w:hAnsi="Wingdings" w:hint="default"/>
      </w:rPr>
    </w:lvl>
    <w:lvl w:ilvl="6" w:tplc="32AC59D2">
      <w:start w:val="1"/>
      <w:numFmt w:val="bullet"/>
      <w:lvlText w:val=""/>
      <w:lvlJc w:val="left"/>
      <w:pPr>
        <w:ind w:left="5040" w:hanging="360"/>
      </w:pPr>
      <w:rPr>
        <w:rFonts w:ascii="Symbol" w:hAnsi="Symbol" w:hint="default"/>
      </w:rPr>
    </w:lvl>
    <w:lvl w:ilvl="7" w:tplc="39246938">
      <w:start w:val="1"/>
      <w:numFmt w:val="bullet"/>
      <w:lvlText w:val="o"/>
      <w:lvlJc w:val="left"/>
      <w:pPr>
        <w:ind w:left="5760" w:hanging="360"/>
      </w:pPr>
      <w:rPr>
        <w:rFonts w:ascii="Courier New" w:hAnsi="Courier New" w:hint="default"/>
      </w:rPr>
    </w:lvl>
    <w:lvl w:ilvl="8" w:tplc="FEDE16C2">
      <w:start w:val="1"/>
      <w:numFmt w:val="bullet"/>
      <w:lvlText w:val=""/>
      <w:lvlJc w:val="left"/>
      <w:pPr>
        <w:ind w:left="6480" w:hanging="360"/>
      </w:pPr>
      <w:rPr>
        <w:rFonts w:ascii="Wingdings" w:hAnsi="Wingdings" w:hint="default"/>
      </w:rPr>
    </w:lvl>
  </w:abstractNum>
  <w:abstractNum w:abstractNumId="2" w15:restartNumberingAfterBreak="0">
    <w:nsid w:val="119C3CA3"/>
    <w:multiLevelType w:val="hybridMultilevel"/>
    <w:tmpl w:val="34142BBA"/>
    <w:lvl w:ilvl="0" w:tplc="EBA23EB8">
      <w:start w:val="1"/>
      <w:numFmt w:val="decimal"/>
      <w:lvlText w:val="%1."/>
      <w:lvlJc w:val="left"/>
      <w:pPr>
        <w:ind w:left="720" w:hanging="360"/>
      </w:pPr>
      <w:rPr>
        <w:rFonts w:ascii="Aptos Display,Times New Roman,游" w:hAnsi="Aptos Display,Times New Roman,游" w:hint="default"/>
      </w:rPr>
    </w:lvl>
    <w:lvl w:ilvl="1" w:tplc="7FF694A6">
      <w:start w:val="1"/>
      <w:numFmt w:val="lowerLetter"/>
      <w:lvlText w:val="%2."/>
      <w:lvlJc w:val="left"/>
      <w:pPr>
        <w:ind w:left="1440" w:hanging="360"/>
      </w:pPr>
    </w:lvl>
    <w:lvl w:ilvl="2" w:tplc="1B968AF2">
      <w:start w:val="1"/>
      <w:numFmt w:val="lowerRoman"/>
      <w:lvlText w:val="%3."/>
      <w:lvlJc w:val="right"/>
      <w:pPr>
        <w:ind w:left="2160" w:hanging="180"/>
      </w:pPr>
    </w:lvl>
    <w:lvl w:ilvl="3" w:tplc="05C4B212">
      <w:start w:val="1"/>
      <w:numFmt w:val="decimal"/>
      <w:lvlText w:val="%4."/>
      <w:lvlJc w:val="left"/>
      <w:pPr>
        <w:ind w:left="2880" w:hanging="360"/>
      </w:pPr>
    </w:lvl>
    <w:lvl w:ilvl="4" w:tplc="0C4C1FCA">
      <w:start w:val="1"/>
      <w:numFmt w:val="lowerLetter"/>
      <w:lvlText w:val="%5."/>
      <w:lvlJc w:val="left"/>
      <w:pPr>
        <w:ind w:left="3600" w:hanging="360"/>
      </w:pPr>
    </w:lvl>
    <w:lvl w:ilvl="5" w:tplc="0F94F002">
      <w:start w:val="1"/>
      <w:numFmt w:val="lowerRoman"/>
      <w:lvlText w:val="%6."/>
      <w:lvlJc w:val="right"/>
      <w:pPr>
        <w:ind w:left="4320" w:hanging="180"/>
      </w:pPr>
    </w:lvl>
    <w:lvl w:ilvl="6" w:tplc="2CDECC40">
      <w:start w:val="1"/>
      <w:numFmt w:val="decimal"/>
      <w:lvlText w:val="%7."/>
      <w:lvlJc w:val="left"/>
      <w:pPr>
        <w:ind w:left="5040" w:hanging="360"/>
      </w:pPr>
    </w:lvl>
    <w:lvl w:ilvl="7" w:tplc="394EC370">
      <w:start w:val="1"/>
      <w:numFmt w:val="lowerLetter"/>
      <w:lvlText w:val="%8."/>
      <w:lvlJc w:val="left"/>
      <w:pPr>
        <w:ind w:left="5760" w:hanging="360"/>
      </w:pPr>
    </w:lvl>
    <w:lvl w:ilvl="8" w:tplc="49023B9A">
      <w:start w:val="1"/>
      <w:numFmt w:val="lowerRoman"/>
      <w:lvlText w:val="%9."/>
      <w:lvlJc w:val="right"/>
      <w:pPr>
        <w:ind w:left="6480" w:hanging="180"/>
      </w:pPr>
    </w:lvl>
  </w:abstractNum>
  <w:abstractNum w:abstractNumId="3" w15:restartNumberingAfterBreak="0">
    <w:nsid w:val="12F55D35"/>
    <w:multiLevelType w:val="hybridMultilevel"/>
    <w:tmpl w:val="15D602CC"/>
    <w:lvl w:ilvl="0" w:tplc="87F079B0">
      <w:start w:val="7"/>
      <w:numFmt w:val="decimal"/>
      <w:lvlText w:val="%1."/>
      <w:lvlJc w:val="left"/>
      <w:pPr>
        <w:ind w:left="720" w:hanging="360"/>
      </w:pPr>
      <w:rPr>
        <w:rFonts w:ascii="Aptos Display" w:hAnsi="Aptos Display" w:hint="default"/>
      </w:rPr>
    </w:lvl>
    <w:lvl w:ilvl="1" w:tplc="E9F025FC">
      <w:start w:val="1"/>
      <w:numFmt w:val="lowerLetter"/>
      <w:lvlText w:val="%2."/>
      <w:lvlJc w:val="left"/>
      <w:pPr>
        <w:ind w:left="1440" w:hanging="360"/>
      </w:pPr>
    </w:lvl>
    <w:lvl w:ilvl="2" w:tplc="B2C01182">
      <w:start w:val="1"/>
      <w:numFmt w:val="lowerRoman"/>
      <w:lvlText w:val="%3."/>
      <w:lvlJc w:val="right"/>
      <w:pPr>
        <w:ind w:left="2160" w:hanging="180"/>
      </w:pPr>
    </w:lvl>
    <w:lvl w:ilvl="3" w:tplc="032C1A4A">
      <w:start w:val="1"/>
      <w:numFmt w:val="decimal"/>
      <w:lvlText w:val="%4."/>
      <w:lvlJc w:val="left"/>
      <w:pPr>
        <w:ind w:left="2880" w:hanging="360"/>
      </w:pPr>
    </w:lvl>
    <w:lvl w:ilvl="4" w:tplc="01E2BA72">
      <w:start w:val="1"/>
      <w:numFmt w:val="lowerLetter"/>
      <w:lvlText w:val="%5."/>
      <w:lvlJc w:val="left"/>
      <w:pPr>
        <w:ind w:left="3600" w:hanging="360"/>
      </w:pPr>
    </w:lvl>
    <w:lvl w:ilvl="5" w:tplc="422E67A4">
      <w:start w:val="1"/>
      <w:numFmt w:val="lowerRoman"/>
      <w:lvlText w:val="%6."/>
      <w:lvlJc w:val="right"/>
      <w:pPr>
        <w:ind w:left="4320" w:hanging="180"/>
      </w:pPr>
    </w:lvl>
    <w:lvl w:ilvl="6" w:tplc="8D767360">
      <w:start w:val="1"/>
      <w:numFmt w:val="decimal"/>
      <w:lvlText w:val="%7."/>
      <w:lvlJc w:val="left"/>
      <w:pPr>
        <w:ind w:left="5040" w:hanging="360"/>
      </w:pPr>
    </w:lvl>
    <w:lvl w:ilvl="7" w:tplc="8E724062">
      <w:start w:val="1"/>
      <w:numFmt w:val="lowerLetter"/>
      <w:lvlText w:val="%8."/>
      <w:lvlJc w:val="left"/>
      <w:pPr>
        <w:ind w:left="5760" w:hanging="360"/>
      </w:pPr>
    </w:lvl>
    <w:lvl w:ilvl="8" w:tplc="7CAA008E">
      <w:start w:val="1"/>
      <w:numFmt w:val="lowerRoman"/>
      <w:lvlText w:val="%9."/>
      <w:lvlJc w:val="right"/>
      <w:pPr>
        <w:ind w:left="6480" w:hanging="180"/>
      </w:pPr>
    </w:lvl>
  </w:abstractNum>
  <w:abstractNum w:abstractNumId="4" w15:restartNumberingAfterBreak="0">
    <w:nsid w:val="635616B9"/>
    <w:multiLevelType w:val="hybridMultilevel"/>
    <w:tmpl w:val="59547D9C"/>
    <w:lvl w:ilvl="0" w:tplc="6B1A3C08">
      <w:start w:val="8"/>
      <w:numFmt w:val="decimal"/>
      <w:lvlText w:val="%1."/>
      <w:lvlJc w:val="left"/>
      <w:pPr>
        <w:ind w:left="720" w:hanging="360"/>
      </w:pPr>
      <w:rPr>
        <w:rFonts w:ascii="Aptos Display" w:hAnsi="Aptos Display" w:hint="default"/>
      </w:rPr>
    </w:lvl>
    <w:lvl w:ilvl="1" w:tplc="4B569714">
      <w:start w:val="1"/>
      <w:numFmt w:val="lowerLetter"/>
      <w:lvlText w:val="%2."/>
      <w:lvlJc w:val="left"/>
      <w:pPr>
        <w:ind w:left="1440" w:hanging="360"/>
      </w:pPr>
    </w:lvl>
    <w:lvl w:ilvl="2" w:tplc="57DC16AC">
      <w:start w:val="1"/>
      <w:numFmt w:val="lowerRoman"/>
      <w:lvlText w:val="%3."/>
      <w:lvlJc w:val="right"/>
      <w:pPr>
        <w:ind w:left="2160" w:hanging="180"/>
      </w:pPr>
    </w:lvl>
    <w:lvl w:ilvl="3" w:tplc="2D100CB0">
      <w:start w:val="1"/>
      <w:numFmt w:val="decimal"/>
      <w:lvlText w:val="%4."/>
      <w:lvlJc w:val="left"/>
      <w:pPr>
        <w:ind w:left="2880" w:hanging="360"/>
      </w:pPr>
    </w:lvl>
    <w:lvl w:ilvl="4" w:tplc="1C067F1A">
      <w:start w:val="1"/>
      <w:numFmt w:val="lowerLetter"/>
      <w:lvlText w:val="%5."/>
      <w:lvlJc w:val="left"/>
      <w:pPr>
        <w:ind w:left="3600" w:hanging="360"/>
      </w:pPr>
    </w:lvl>
    <w:lvl w:ilvl="5" w:tplc="78862F74">
      <w:start w:val="1"/>
      <w:numFmt w:val="lowerRoman"/>
      <w:lvlText w:val="%6."/>
      <w:lvlJc w:val="right"/>
      <w:pPr>
        <w:ind w:left="4320" w:hanging="180"/>
      </w:pPr>
    </w:lvl>
    <w:lvl w:ilvl="6" w:tplc="F06AD97E">
      <w:start w:val="1"/>
      <w:numFmt w:val="decimal"/>
      <w:lvlText w:val="%7."/>
      <w:lvlJc w:val="left"/>
      <w:pPr>
        <w:ind w:left="5040" w:hanging="360"/>
      </w:pPr>
    </w:lvl>
    <w:lvl w:ilvl="7" w:tplc="745C4884">
      <w:start w:val="1"/>
      <w:numFmt w:val="lowerLetter"/>
      <w:lvlText w:val="%8."/>
      <w:lvlJc w:val="left"/>
      <w:pPr>
        <w:ind w:left="5760" w:hanging="360"/>
      </w:pPr>
    </w:lvl>
    <w:lvl w:ilvl="8" w:tplc="51CC5EB6">
      <w:start w:val="1"/>
      <w:numFmt w:val="lowerRoman"/>
      <w:lvlText w:val="%9."/>
      <w:lvlJc w:val="right"/>
      <w:pPr>
        <w:ind w:left="6480" w:hanging="180"/>
      </w:pPr>
    </w:lvl>
  </w:abstractNum>
  <w:abstractNum w:abstractNumId="5" w15:restartNumberingAfterBreak="0">
    <w:nsid w:val="6C2F1FF6"/>
    <w:multiLevelType w:val="hybridMultilevel"/>
    <w:tmpl w:val="F87A24E8"/>
    <w:lvl w:ilvl="0" w:tplc="636E08C0">
      <w:start w:val="2"/>
      <w:numFmt w:val="decimal"/>
      <w:lvlText w:val="%1."/>
      <w:lvlJc w:val="left"/>
      <w:pPr>
        <w:ind w:left="450" w:hanging="360"/>
      </w:pPr>
      <w:rPr>
        <w:rFonts w:ascii="Aptos Display,Times New Roman,游" w:hAnsi="Aptos Display,Times New Roman,游" w:hint="default"/>
      </w:rPr>
    </w:lvl>
    <w:lvl w:ilvl="1" w:tplc="3282ECCC">
      <w:start w:val="1"/>
      <w:numFmt w:val="lowerLetter"/>
      <w:lvlText w:val="%2."/>
      <w:lvlJc w:val="left"/>
      <w:pPr>
        <w:ind w:left="1440" w:hanging="360"/>
      </w:pPr>
    </w:lvl>
    <w:lvl w:ilvl="2" w:tplc="EF88B712">
      <w:start w:val="1"/>
      <w:numFmt w:val="lowerRoman"/>
      <w:lvlText w:val="%3."/>
      <w:lvlJc w:val="right"/>
      <w:pPr>
        <w:ind w:left="2160" w:hanging="180"/>
      </w:pPr>
    </w:lvl>
    <w:lvl w:ilvl="3" w:tplc="BB543928">
      <w:start w:val="1"/>
      <w:numFmt w:val="decimal"/>
      <w:lvlText w:val="%4."/>
      <w:lvlJc w:val="left"/>
      <w:pPr>
        <w:ind w:left="2880" w:hanging="360"/>
      </w:pPr>
    </w:lvl>
    <w:lvl w:ilvl="4" w:tplc="0D7CB6FA">
      <w:start w:val="1"/>
      <w:numFmt w:val="lowerLetter"/>
      <w:lvlText w:val="%5."/>
      <w:lvlJc w:val="left"/>
      <w:pPr>
        <w:ind w:left="3600" w:hanging="360"/>
      </w:pPr>
    </w:lvl>
    <w:lvl w:ilvl="5" w:tplc="0E32E8DE">
      <w:start w:val="1"/>
      <w:numFmt w:val="lowerRoman"/>
      <w:lvlText w:val="%6."/>
      <w:lvlJc w:val="right"/>
      <w:pPr>
        <w:ind w:left="4320" w:hanging="180"/>
      </w:pPr>
    </w:lvl>
    <w:lvl w:ilvl="6" w:tplc="19589354">
      <w:start w:val="1"/>
      <w:numFmt w:val="decimal"/>
      <w:lvlText w:val="%7."/>
      <w:lvlJc w:val="left"/>
      <w:pPr>
        <w:ind w:left="5040" w:hanging="360"/>
      </w:pPr>
    </w:lvl>
    <w:lvl w:ilvl="7" w:tplc="645A6A9A">
      <w:start w:val="1"/>
      <w:numFmt w:val="lowerLetter"/>
      <w:lvlText w:val="%8."/>
      <w:lvlJc w:val="left"/>
      <w:pPr>
        <w:ind w:left="5760" w:hanging="360"/>
      </w:pPr>
    </w:lvl>
    <w:lvl w:ilvl="8" w:tplc="2AB4A2D8">
      <w:start w:val="1"/>
      <w:numFmt w:val="lowerRoman"/>
      <w:lvlText w:val="%9."/>
      <w:lvlJc w:val="right"/>
      <w:pPr>
        <w:ind w:left="6480" w:hanging="180"/>
      </w:pPr>
    </w:lvl>
  </w:abstractNum>
  <w:abstractNum w:abstractNumId="6" w15:restartNumberingAfterBreak="0">
    <w:nsid w:val="6DFB0713"/>
    <w:multiLevelType w:val="hybridMultilevel"/>
    <w:tmpl w:val="19BA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538294">
    <w:abstractNumId w:val="4"/>
  </w:num>
  <w:num w:numId="2" w16cid:durableId="422839024">
    <w:abstractNumId w:val="3"/>
  </w:num>
  <w:num w:numId="3" w16cid:durableId="43217566">
    <w:abstractNumId w:val="5"/>
  </w:num>
  <w:num w:numId="4" w16cid:durableId="644818107">
    <w:abstractNumId w:val="2"/>
  </w:num>
  <w:num w:numId="5" w16cid:durableId="2096248059">
    <w:abstractNumId w:val="1"/>
  </w:num>
  <w:num w:numId="6" w16cid:durableId="307829884">
    <w:abstractNumId w:val="0"/>
  </w:num>
  <w:num w:numId="7" w16cid:durableId="630939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2BF641"/>
    <w:rsid w:val="00013EA4"/>
    <w:rsid w:val="00094979"/>
    <w:rsid w:val="000A067E"/>
    <w:rsid w:val="000A3C38"/>
    <w:rsid w:val="000B62EB"/>
    <w:rsid w:val="000D0601"/>
    <w:rsid w:val="000D16CC"/>
    <w:rsid w:val="000E5BB6"/>
    <w:rsid w:val="00123512"/>
    <w:rsid w:val="00130AFC"/>
    <w:rsid w:val="00152983"/>
    <w:rsid w:val="00166C32"/>
    <w:rsid w:val="001A3E46"/>
    <w:rsid w:val="001D7838"/>
    <w:rsid w:val="002363FB"/>
    <w:rsid w:val="00263432"/>
    <w:rsid w:val="002B1D09"/>
    <w:rsid w:val="002B319D"/>
    <w:rsid w:val="0033469E"/>
    <w:rsid w:val="003574EA"/>
    <w:rsid w:val="003B02B7"/>
    <w:rsid w:val="003D1D42"/>
    <w:rsid w:val="00406567"/>
    <w:rsid w:val="004102BA"/>
    <w:rsid w:val="004302B9"/>
    <w:rsid w:val="0046681E"/>
    <w:rsid w:val="00466CC4"/>
    <w:rsid w:val="004C1792"/>
    <w:rsid w:val="004D232C"/>
    <w:rsid w:val="004F6125"/>
    <w:rsid w:val="00503BEA"/>
    <w:rsid w:val="005111E6"/>
    <w:rsid w:val="00541E83"/>
    <w:rsid w:val="00583A00"/>
    <w:rsid w:val="005B4278"/>
    <w:rsid w:val="005C322C"/>
    <w:rsid w:val="005E6591"/>
    <w:rsid w:val="006137AD"/>
    <w:rsid w:val="00621875"/>
    <w:rsid w:val="00650D1A"/>
    <w:rsid w:val="006C0030"/>
    <w:rsid w:val="006D7D6B"/>
    <w:rsid w:val="006EB5C5"/>
    <w:rsid w:val="006F0368"/>
    <w:rsid w:val="00744986"/>
    <w:rsid w:val="007505CE"/>
    <w:rsid w:val="007818AD"/>
    <w:rsid w:val="007A79DF"/>
    <w:rsid w:val="007F6B64"/>
    <w:rsid w:val="00862069"/>
    <w:rsid w:val="00892F53"/>
    <w:rsid w:val="008B3C94"/>
    <w:rsid w:val="008B59B9"/>
    <w:rsid w:val="008E64F6"/>
    <w:rsid w:val="009033E4"/>
    <w:rsid w:val="00911D0F"/>
    <w:rsid w:val="009333FB"/>
    <w:rsid w:val="0093597A"/>
    <w:rsid w:val="009361A8"/>
    <w:rsid w:val="009438D8"/>
    <w:rsid w:val="009562B3"/>
    <w:rsid w:val="00972479"/>
    <w:rsid w:val="00977C3C"/>
    <w:rsid w:val="009A64CB"/>
    <w:rsid w:val="009C765D"/>
    <w:rsid w:val="00A0358A"/>
    <w:rsid w:val="00A4411C"/>
    <w:rsid w:val="00A66269"/>
    <w:rsid w:val="00A66CDD"/>
    <w:rsid w:val="00AC42F0"/>
    <w:rsid w:val="00AC7E8F"/>
    <w:rsid w:val="00AF209C"/>
    <w:rsid w:val="00B21B01"/>
    <w:rsid w:val="00B31BDD"/>
    <w:rsid w:val="00B4367E"/>
    <w:rsid w:val="00B91FA2"/>
    <w:rsid w:val="00B96E59"/>
    <w:rsid w:val="00BC1022"/>
    <w:rsid w:val="00BE4E4E"/>
    <w:rsid w:val="00BF54C4"/>
    <w:rsid w:val="00C16827"/>
    <w:rsid w:val="00C34D74"/>
    <w:rsid w:val="00C92A1B"/>
    <w:rsid w:val="00CA0842"/>
    <w:rsid w:val="00CB793E"/>
    <w:rsid w:val="00CC4C96"/>
    <w:rsid w:val="00CE3BA3"/>
    <w:rsid w:val="00D052DA"/>
    <w:rsid w:val="00D11AC8"/>
    <w:rsid w:val="00D27376"/>
    <w:rsid w:val="00D30AAE"/>
    <w:rsid w:val="00D67EA1"/>
    <w:rsid w:val="00D7674E"/>
    <w:rsid w:val="00D84FB9"/>
    <w:rsid w:val="00DA6E3B"/>
    <w:rsid w:val="00DD7BE9"/>
    <w:rsid w:val="00DE3756"/>
    <w:rsid w:val="00E07142"/>
    <w:rsid w:val="00E32D28"/>
    <w:rsid w:val="00E35664"/>
    <w:rsid w:val="00E443DC"/>
    <w:rsid w:val="00E77278"/>
    <w:rsid w:val="00EB6374"/>
    <w:rsid w:val="00ED7FE7"/>
    <w:rsid w:val="00F5294F"/>
    <w:rsid w:val="00F6330B"/>
    <w:rsid w:val="00FD08CC"/>
    <w:rsid w:val="00FF7E30"/>
    <w:rsid w:val="034C72C8"/>
    <w:rsid w:val="040F1F4F"/>
    <w:rsid w:val="04A87A29"/>
    <w:rsid w:val="04C35F0D"/>
    <w:rsid w:val="0500C9CE"/>
    <w:rsid w:val="0662B3FA"/>
    <w:rsid w:val="0724BA8D"/>
    <w:rsid w:val="08D6D845"/>
    <w:rsid w:val="096833F1"/>
    <w:rsid w:val="0B3D9103"/>
    <w:rsid w:val="0B532A8D"/>
    <w:rsid w:val="0B65807B"/>
    <w:rsid w:val="0BF62506"/>
    <w:rsid w:val="0C25E2AF"/>
    <w:rsid w:val="0C2BF641"/>
    <w:rsid w:val="0CC34596"/>
    <w:rsid w:val="0D8C3F9E"/>
    <w:rsid w:val="0E27284C"/>
    <w:rsid w:val="0F26074E"/>
    <w:rsid w:val="0F2E6D11"/>
    <w:rsid w:val="0F47E8C7"/>
    <w:rsid w:val="0F93B157"/>
    <w:rsid w:val="11805A42"/>
    <w:rsid w:val="124953A5"/>
    <w:rsid w:val="12591F3F"/>
    <w:rsid w:val="12C4B2A7"/>
    <w:rsid w:val="13039C20"/>
    <w:rsid w:val="135C659A"/>
    <w:rsid w:val="137D8425"/>
    <w:rsid w:val="13E3BA1A"/>
    <w:rsid w:val="140CE5D7"/>
    <w:rsid w:val="161309BE"/>
    <w:rsid w:val="16690A54"/>
    <w:rsid w:val="17013D57"/>
    <w:rsid w:val="17C4D770"/>
    <w:rsid w:val="1A400404"/>
    <w:rsid w:val="1BF3266E"/>
    <w:rsid w:val="1C0338E7"/>
    <w:rsid w:val="1C17EF16"/>
    <w:rsid w:val="1D326359"/>
    <w:rsid w:val="1D3C236F"/>
    <w:rsid w:val="1E272D81"/>
    <w:rsid w:val="1F5E0164"/>
    <w:rsid w:val="20305970"/>
    <w:rsid w:val="2078D4D3"/>
    <w:rsid w:val="2124F3C1"/>
    <w:rsid w:val="23A20A3D"/>
    <w:rsid w:val="240D6E82"/>
    <w:rsid w:val="244E2F13"/>
    <w:rsid w:val="25FC416D"/>
    <w:rsid w:val="27117157"/>
    <w:rsid w:val="2726F07B"/>
    <w:rsid w:val="27A25250"/>
    <w:rsid w:val="28057A7A"/>
    <w:rsid w:val="286EB33E"/>
    <w:rsid w:val="28A67E25"/>
    <w:rsid w:val="297E41FE"/>
    <w:rsid w:val="2A8C4818"/>
    <w:rsid w:val="2AABD869"/>
    <w:rsid w:val="2BBB8EEB"/>
    <w:rsid w:val="2D5DEDFD"/>
    <w:rsid w:val="2E95CC3C"/>
    <w:rsid w:val="30718BF6"/>
    <w:rsid w:val="307A00F7"/>
    <w:rsid w:val="308DEAC2"/>
    <w:rsid w:val="31BA2DAD"/>
    <w:rsid w:val="3212F89D"/>
    <w:rsid w:val="3225DCC8"/>
    <w:rsid w:val="3237F1A1"/>
    <w:rsid w:val="32B3A51E"/>
    <w:rsid w:val="32CB3BFA"/>
    <w:rsid w:val="33F6F924"/>
    <w:rsid w:val="36C8432B"/>
    <w:rsid w:val="37C6B236"/>
    <w:rsid w:val="37F285CD"/>
    <w:rsid w:val="3823E6CA"/>
    <w:rsid w:val="39EE2761"/>
    <w:rsid w:val="3A5052F8"/>
    <w:rsid w:val="3ACF8FA7"/>
    <w:rsid w:val="3BF2A3D5"/>
    <w:rsid w:val="3D682F2F"/>
    <w:rsid w:val="3F14A267"/>
    <w:rsid w:val="3F17B449"/>
    <w:rsid w:val="3F78CDBA"/>
    <w:rsid w:val="3FD232D4"/>
    <w:rsid w:val="417CEC25"/>
    <w:rsid w:val="427D2D47"/>
    <w:rsid w:val="42D6EC45"/>
    <w:rsid w:val="443DC901"/>
    <w:rsid w:val="45F31717"/>
    <w:rsid w:val="466083B2"/>
    <w:rsid w:val="469EE776"/>
    <w:rsid w:val="46E32705"/>
    <w:rsid w:val="471F5737"/>
    <w:rsid w:val="4748CE75"/>
    <w:rsid w:val="48A495C4"/>
    <w:rsid w:val="49CAFFE6"/>
    <w:rsid w:val="49EF0883"/>
    <w:rsid w:val="4A9C464A"/>
    <w:rsid w:val="4B454EFD"/>
    <w:rsid w:val="4B4AAB70"/>
    <w:rsid w:val="4BD75680"/>
    <w:rsid w:val="4F950964"/>
    <w:rsid w:val="50B687F7"/>
    <w:rsid w:val="50F33D8B"/>
    <w:rsid w:val="5140C6B5"/>
    <w:rsid w:val="51809C59"/>
    <w:rsid w:val="51AE13D6"/>
    <w:rsid w:val="52C1885F"/>
    <w:rsid w:val="543FFE4D"/>
    <w:rsid w:val="54DC0018"/>
    <w:rsid w:val="55279546"/>
    <w:rsid w:val="5544A59D"/>
    <w:rsid w:val="5566595B"/>
    <w:rsid w:val="567753F5"/>
    <w:rsid w:val="569A8AD5"/>
    <w:rsid w:val="57A4DEAD"/>
    <w:rsid w:val="582738E5"/>
    <w:rsid w:val="5856594A"/>
    <w:rsid w:val="5ADCF527"/>
    <w:rsid w:val="5E4DF539"/>
    <w:rsid w:val="5EC0294C"/>
    <w:rsid w:val="5F458A71"/>
    <w:rsid w:val="5F916BF3"/>
    <w:rsid w:val="5FDB6A3D"/>
    <w:rsid w:val="60DB537E"/>
    <w:rsid w:val="61787938"/>
    <w:rsid w:val="61E08843"/>
    <w:rsid w:val="6338A8C3"/>
    <w:rsid w:val="6353B1A3"/>
    <w:rsid w:val="687F1AB7"/>
    <w:rsid w:val="68EB8603"/>
    <w:rsid w:val="6A8A52C8"/>
    <w:rsid w:val="6AC4BB41"/>
    <w:rsid w:val="6B29FBFA"/>
    <w:rsid w:val="6BACBD81"/>
    <w:rsid w:val="6C7BD4FB"/>
    <w:rsid w:val="6CE69152"/>
    <w:rsid w:val="6F16C424"/>
    <w:rsid w:val="6F960B15"/>
    <w:rsid w:val="708DEA29"/>
    <w:rsid w:val="70F945F0"/>
    <w:rsid w:val="71C2A925"/>
    <w:rsid w:val="733B03DE"/>
    <w:rsid w:val="7596E36F"/>
    <w:rsid w:val="75FA2AB4"/>
    <w:rsid w:val="765A121D"/>
    <w:rsid w:val="795EB3F6"/>
    <w:rsid w:val="79D2957A"/>
    <w:rsid w:val="79FACE0E"/>
    <w:rsid w:val="7A03FFD2"/>
    <w:rsid w:val="7B960A50"/>
    <w:rsid w:val="7C154B38"/>
    <w:rsid w:val="7CCCB983"/>
    <w:rsid w:val="7D9ED4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F641"/>
  <w15:chartTrackingRefBased/>
  <w15:docId w15:val="{F9A4AD5D-50A1-41BB-80F3-4CD82CD3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3237F1A1"/>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3237F1A1"/>
    <w:pPr>
      <w:tabs>
        <w:tab w:val="center" w:pos="4680"/>
        <w:tab w:val="right" w:pos="9360"/>
      </w:tabs>
      <w:spacing w:after="0" w:line="240" w:lineRule="auto"/>
    </w:pPr>
  </w:style>
  <w:style w:type="paragraph" w:styleId="ListParagraph">
    <w:name w:val="List Paragraph"/>
    <w:basedOn w:val="Normal"/>
    <w:uiPriority w:val="34"/>
    <w:qFormat/>
    <w:rsid w:val="3237F1A1"/>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0AFC"/>
    <w:rPr>
      <w:b/>
      <w:bCs/>
    </w:rPr>
  </w:style>
  <w:style w:type="character" w:customStyle="1" w:styleId="CommentSubjectChar">
    <w:name w:val="Comment Subject Char"/>
    <w:basedOn w:val="CommentTextChar"/>
    <w:link w:val="CommentSubject"/>
    <w:uiPriority w:val="99"/>
    <w:semiHidden/>
    <w:rsid w:val="00130AFC"/>
    <w:rPr>
      <w:b/>
      <w:bCs/>
      <w:sz w:val="20"/>
      <w:szCs w:val="20"/>
    </w:rPr>
  </w:style>
  <w:style w:type="character" w:styleId="Mention">
    <w:name w:val="Mention"/>
    <w:basedOn w:val="DefaultParagraphFont"/>
    <w:uiPriority w:val="99"/>
    <w:unhideWhenUsed/>
    <w:rsid w:val="001D7838"/>
    <w:rPr>
      <w:color w:val="2B579A"/>
      <w:shd w:val="clear" w:color="auto" w:fill="E1DFDD"/>
    </w:rPr>
  </w:style>
  <w:style w:type="character" w:styleId="Hyperlink">
    <w:name w:val="Hyperlink"/>
    <w:basedOn w:val="DefaultParagraphFont"/>
    <w:uiPriority w:val="99"/>
    <w:unhideWhenUsed/>
    <w:rsid w:val="00263432"/>
    <w:rPr>
      <w:color w:val="467886" w:themeColor="hyperlink"/>
      <w:u w:val="single"/>
    </w:rPr>
  </w:style>
  <w:style w:type="character" w:styleId="UnresolvedMention">
    <w:name w:val="Unresolved Mention"/>
    <w:basedOn w:val="DefaultParagraphFont"/>
    <w:uiPriority w:val="99"/>
    <w:semiHidden/>
    <w:unhideWhenUsed/>
    <w:rsid w:val="00263432"/>
    <w:rPr>
      <w:color w:val="605E5C"/>
      <w:shd w:val="clear" w:color="auto" w:fill="E1DFDD"/>
    </w:rPr>
  </w:style>
  <w:style w:type="paragraph" w:styleId="Revision">
    <w:name w:val="Revision"/>
    <w:hidden/>
    <w:uiPriority w:val="99"/>
    <w:semiHidden/>
    <w:rsid w:val="00430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5D309A1-B4D2-4149-9727-839C71D8C9A5}">
    <t:Anchor>
      <t:Comment id="1569194081"/>
    </t:Anchor>
    <t:History>
      <t:Event id="{F876B082-08C2-499D-BED1-3B45A99F695D}" time="2026-01-20T16:25:40.089Z">
        <t:Attribution userId="S::enovick@hks.harvard.edu::236e53b7-a2d3-4536-aebf-ebcca6c0519e" userProvider="AD" userName="Novick, Eliza"/>
        <t:Anchor>
          <t:Comment id="1569194081"/>
        </t:Anchor>
        <t:Create/>
      </t:Event>
      <t:Event id="{6D2B5E5C-06B8-4853-B5F6-EBFCC13AE503}" time="2026-01-20T16:25:40.089Z">
        <t:Attribution userId="S::enovick@hks.harvard.edu::236e53b7-a2d3-4536-aebf-ebcca6c0519e" userProvider="AD" userName="Novick, Eliza"/>
        <t:Anchor>
          <t:Comment id="1569194081"/>
        </t:Anchor>
        <t:Assign userId="S::pauline_abernathy@hks.harvard.edu::b49cdaf3-2981-493d-8257-4b477fea926d" userProvider="AD" userName="Abernathy, Pauline"/>
      </t:Event>
      <t:Event id="{D93B6368-DD92-4FC7-B71F-14CD79AF3F8B}" time="2026-01-20T16:25:40.089Z">
        <t:Attribution userId="S::enovick@hks.harvard.edu::236e53b7-a2d3-4536-aebf-ebcca6c0519e" userProvider="AD" userName="Novick, Eliza"/>
        <t:Anchor>
          <t:Comment id="1569194081"/>
        </t:Anchor>
        <t:SetTitle title="@Abernathy, Pauline The LOI template is ready for review. "/>
      </t:Event>
      <t:Event id="{180B0F3D-9C79-0B43-9D2D-D01D5539D38C}" time="2026-01-21T15:01:16.749Z">
        <t:Attribution userId="S::pauline_abernathy@hks.harvard.edu::b49cdaf3-2981-493d-8257-4b477fea926d" userProvider="AD" userName="Abernathy, Pauline"/>
        <t:Anchor>
          <t:Comment id="767748951"/>
        </t:Anchor>
        <t:UnassignAll/>
      </t:Event>
      <t:Event id="{8A802A06-4B12-8B42-9798-A712927A2B23}" time="2026-01-21T15:01:16.749Z">
        <t:Attribution userId="S::pauline_abernathy@hks.harvard.edu::b49cdaf3-2981-493d-8257-4b477fea926d" userProvider="AD" userName="Abernathy, Pauline"/>
        <t:Anchor>
          <t:Comment id="767748951"/>
        </t:Anchor>
        <t:Assign userId="S::enovick@hks.harvard.edu::236e53b7-a2d3-4536-aebf-ebcca6c0519e" userProvider="AD" userName="Novick, Eliz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390B132108E4F8D463E6E3D6A4851" ma:contentTypeVersion="13" ma:contentTypeDescription="Create a new document." ma:contentTypeScope="" ma:versionID="66240809cfaff6656aa8f491f7c15680">
  <xsd:schema xmlns:xsd="http://www.w3.org/2001/XMLSchema" xmlns:xs="http://www.w3.org/2001/XMLSchema" xmlns:p="http://schemas.microsoft.com/office/2006/metadata/properties" xmlns:ns2="387c6058-4c72-45f8-9c3f-42542b80993d" xmlns:ns3="d828151d-2f9d-4097-b5ac-341aed6a59b5" targetNamespace="http://schemas.microsoft.com/office/2006/metadata/properties" ma:root="true" ma:fieldsID="5b7661602282f0511f36aff5eeb18300" ns2:_="" ns3:_="">
    <xsd:import namespace="387c6058-4c72-45f8-9c3f-42542b80993d"/>
    <xsd:import namespace="d828151d-2f9d-4097-b5ac-341aed6a59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6058-4c72-45f8-9c3f-42542b809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8151d-2f9d-4097-b5ac-341aed6a59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626c6b-1873-4c96-950d-471445da6d6f}" ma:internalName="TaxCatchAll" ma:showField="CatchAllData" ma:web="d828151d-2f9d-4097-b5ac-341aed6a5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28151d-2f9d-4097-b5ac-341aed6a59b5" xsi:nil="true"/>
    <lcf76f155ced4ddcb4097134ff3c332f xmlns="387c6058-4c72-45f8-9c3f-42542b8099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79BC6-6172-43E4-B658-DC1E94B8A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6058-4c72-45f8-9c3f-42542b80993d"/>
    <ds:schemaRef ds:uri="d828151d-2f9d-4097-b5ac-341aed6a5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3E63E-8774-47BD-AF80-E3DA242E9533}">
  <ds:schemaRefs>
    <ds:schemaRef ds:uri="http://schemas.microsoft.com/office/2006/metadata/properties"/>
    <ds:schemaRef ds:uri="http://schemas.microsoft.com/office/infopath/2007/PartnerControls"/>
    <ds:schemaRef ds:uri="d828151d-2f9d-4097-b5ac-341aed6a59b5"/>
    <ds:schemaRef ds:uri="387c6058-4c72-45f8-9c3f-42542b80993d"/>
  </ds:schemaRefs>
</ds:datastoreItem>
</file>

<file path=customXml/itemProps3.xml><?xml version="1.0" encoding="utf-8"?>
<ds:datastoreItem xmlns:ds="http://schemas.openxmlformats.org/officeDocument/2006/customXml" ds:itemID="{5E47CB3B-458B-4AA5-9728-83F5ABB9C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 Eliza</dc:creator>
  <cp:keywords/>
  <dc:description/>
  <cp:lastModifiedBy>Novick, Eliza</cp:lastModifiedBy>
  <cp:revision>90</cp:revision>
  <dcterms:created xsi:type="dcterms:W3CDTF">2025-12-10T23:32:00Z</dcterms:created>
  <dcterms:modified xsi:type="dcterms:W3CDTF">2026-03-16T15:25:00Z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0x010100D5E390B132108E4F8D463E6E3D6A4851</vt:lpwstr>
  </property>
  <property fmtid="{D5CDD505-2E9C-101B-9397-08002B2CF9AE}" pid="3" name="MediaServiceImageTags">
    <vt:lpwstr/>
  </property>
</Properties>
</file>